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416" w:rsidRDefault="00902416" w:rsidP="0026449C">
      <w:pPr>
        <w:shd w:val="clear" w:color="auto" w:fill="FFFFFF"/>
        <w:spacing w:after="0" w:line="240" w:lineRule="auto"/>
        <w:jc w:val="center"/>
        <w:outlineLvl w:val="5"/>
        <w:rPr>
          <w:rFonts w:ascii="Century Gothic" w:eastAsia="Times New Roman" w:hAnsi="Century Gothic" w:cs="Calibri"/>
          <w:b/>
          <w:bCs/>
          <w:color w:val="242424"/>
          <w:sz w:val="19"/>
          <w:szCs w:val="19"/>
          <w:highlight w:val="yellow"/>
          <w:u w:val="single"/>
          <w:bdr w:val="none" w:sz="0" w:space="0" w:color="auto" w:frame="1"/>
        </w:rPr>
      </w:pPr>
    </w:p>
    <w:p w:rsidR="0026449C" w:rsidRPr="0026449C" w:rsidRDefault="0026449C" w:rsidP="0026449C">
      <w:pPr>
        <w:shd w:val="clear" w:color="auto" w:fill="FFFFFF"/>
        <w:spacing w:after="0" w:line="240" w:lineRule="auto"/>
        <w:jc w:val="center"/>
        <w:outlineLvl w:val="5"/>
        <w:rPr>
          <w:rFonts w:ascii="Calibri" w:eastAsia="Times New Roman" w:hAnsi="Calibri" w:cs="Calibri"/>
          <w:b/>
          <w:bCs/>
          <w:color w:val="242424"/>
          <w:szCs w:val="22"/>
        </w:rPr>
      </w:pPr>
      <w:r w:rsidRPr="0026449C">
        <w:rPr>
          <w:rFonts w:ascii="Century Gothic" w:eastAsia="Times New Roman" w:hAnsi="Century Gothic" w:cs="Calibri"/>
          <w:b/>
          <w:bCs/>
          <w:color w:val="242424"/>
          <w:sz w:val="19"/>
          <w:szCs w:val="19"/>
          <w:highlight w:val="yellow"/>
          <w:u w:val="single"/>
          <w:bdr w:val="none" w:sz="0" w:space="0" w:color="auto" w:frame="1"/>
        </w:rPr>
        <w:t>NOTICE</w:t>
      </w:r>
      <w:r w:rsidRPr="0026449C">
        <w:rPr>
          <w:rFonts w:ascii="Century Gothic" w:eastAsia="Times New Roman" w:hAnsi="Century Gothic" w:cs="Calibri"/>
          <w:b/>
          <w:bCs/>
          <w:color w:val="242424"/>
          <w:spacing w:val="44"/>
          <w:sz w:val="19"/>
          <w:szCs w:val="19"/>
          <w:highlight w:val="yellow"/>
          <w:u w:val="single"/>
          <w:bdr w:val="none" w:sz="0" w:space="0" w:color="auto" w:frame="1"/>
        </w:rPr>
        <w:t> </w:t>
      </w:r>
      <w:r w:rsidRPr="0026449C">
        <w:rPr>
          <w:rFonts w:ascii="Century Gothic" w:eastAsia="Times New Roman" w:hAnsi="Century Gothic" w:cs="Calibri"/>
          <w:b/>
          <w:bCs/>
          <w:color w:val="242424"/>
          <w:sz w:val="19"/>
          <w:szCs w:val="19"/>
          <w:highlight w:val="yellow"/>
          <w:u w:val="single"/>
          <w:bdr w:val="none" w:sz="0" w:space="0" w:color="auto" w:frame="1"/>
        </w:rPr>
        <w:t>INVITING</w:t>
      </w:r>
      <w:r w:rsidRPr="0026449C">
        <w:rPr>
          <w:rFonts w:ascii="Century Gothic" w:eastAsia="Times New Roman" w:hAnsi="Century Gothic" w:cs="Calibri"/>
          <w:b/>
          <w:bCs/>
          <w:color w:val="242424"/>
          <w:spacing w:val="44"/>
          <w:sz w:val="19"/>
          <w:szCs w:val="19"/>
          <w:highlight w:val="yellow"/>
          <w:u w:val="single"/>
          <w:bdr w:val="none" w:sz="0" w:space="0" w:color="auto" w:frame="1"/>
        </w:rPr>
        <w:t> </w:t>
      </w:r>
      <w:r w:rsidRPr="0026449C">
        <w:rPr>
          <w:rFonts w:ascii="Century Gothic" w:eastAsia="Times New Roman" w:hAnsi="Century Gothic" w:cs="Calibri"/>
          <w:b/>
          <w:bCs/>
          <w:color w:val="242424"/>
          <w:sz w:val="19"/>
          <w:szCs w:val="19"/>
          <w:highlight w:val="yellow"/>
          <w:u w:val="single"/>
          <w:bdr w:val="none" w:sz="0" w:space="0" w:color="auto" w:frame="1"/>
        </w:rPr>
        <w:t>LIMITED</w:t>
      </w:r>
      <w:r w:rsidR="001A17A7">
        <w:rPr>
          <w:rFonts w:ascii="Century Gothic" w:eastAsia="Times New Roman" w:hAnsi="Century Gothic" w:cs="Calibri"/>
          <w:b/>
          <w:bCs/>
          <w:color w:val="242424"/>
          <w:sz w:val="19"/>
          <w:szCs w:val="19"/>
          <w:highlight w:val="yellow"/>
          <w:u w:val="single"/>
          <w:bdr w:val="none" w:sz="0" w:space="0" w:color="auto" w:frame="1"/>
        </w:rPr>
        <w:t xml:space="preserve"> </w:t>
      </w:r>
      <w:r w:rsidRPr="0026449C">
        <w:rPr>
          <w:rFonts w:ascii="Century Gothic" w:eastAsia="Times New Roman" w:hAnsi="Century Gothic" w:cs="Calibri"/>
          <w:b/>
          <w:bCs/>
          <w:color w:val="242424"/>
          <w:sz w:val="19"/>
          <w:szCs w:val="19"/>
          <w:highlight w:val="yellow"/>
          <w:u w:val="single"/>
          <w:bdr w:val="none" w:sz="0" w:space="0" w:color="auto" w:frame="1"/>
        </w:rPr>
        <w:t>TENDER</w:t>
      </w:r>
      <w:r w:rsidRPr="0026449C">
        <w:rPr>
          <w:rFonts w:ascii="Century Gothic" w:eastAsia="Times New Roman" w:hAnsi="Century Gothic" w:cs="Calibri"/>
          <w:b/>
          <w:bCs/>
          <w:color w:val="242424"/>
          <w:spacing w:val="44"/>
          <w:sz w:val="19"/>
          <w:szCs w:val="19"/>
          <w:highlight w:val="yellow"/>
          <w:u w:val="single"/>
          <w:bdr w:val="none" w:sz="0" w:space="0" w:color="auto" w:frame="1"/>
        </w:rPr>
        <w:t> </w:t>
      </w:r>
      <w:r w:rsidRPr="0026449C">
        <w:rPr>
          <w:rFonts w:ascii="Century Gothic" w:eastAsia="Times New Roman" w:hAnsi="Century Gothic" w:cs="Calibri"/>
          <w:b/>
          <w:bCs/>
          <w:color w:val="242424"/>
          <w:sz w:val="19"/>
          <w:szCs w:val="19"/>
          <w:highlight w:val="yellow"/>
          <w:u w:val="single"/>
          <w:bdr w:val="none" w:sz="0" w:space="0" w:color="auto" w:frame="1"/>
        </w:rPr>
        <w:t xml:space="preserve">FOR </w:t>
      </w:r>
      <w:r w:rsidR="001A17A7">
        <w:rPr>
          <w:rFonts w:ascii="Century Gothic" w:eastAsia="Times New Roman" w:hAnsi="Century Gothic" w:cs="Calibri"/>
          <w:b/>
          <w:bCs/>
          <w:color w:val="242424"/>
          <w:sz w:val="19"/>
          <w:szCs w:val="19"/>
          <w:highlight w:val="yellow"/>
          <w:u w:val="single"/>
          <w:bdr w:val="none" w:sz="0" w:space="0" w:color="auto" w:frame="1"/>
        </w:rPr>
        <w:t xml:space="preserve">CIVIL REPAIRING, PLUMBING SANITATION, ELECTRICAL WORK </w:t>
      </w:r>
      <w:r w:rsidRPr="0026449C">
        <w:rPr>
          <w:rFonts w:ascii="Century Gothic" w:eastAsia="Times New Roman" w:hAnsi="Century Gothic" w:cs="Calibri"/>
          <w:b/>
          <w:bCs/>
          <w:color w:val="242424"/>
          <w:sz w:val="19"/>
          <w:szCs w:val="19"/>
          <w:highlight w:val="yellow"/>
          <w:u w:val="single"/>
          <w:bdr w:val="none" w:sz="0" w:space="0" w:color="auto" w:frame="1"/>
        </w:rPr>
        <w:t xml:space="preserve">OF </w:t>
      </w:r>
      <w:r w:rsidR="001A17A7">
        <w:rPr>
          <w:rFonts w:ascii="Century Gothic" w:eastAsia="Times New Roman" w:hAnsi="Century Gothic" w:cs="Calibri"/>
          <w:b/>
          <w:bCs/>
          <w:color w:val="242424"/>
          <w:sz w:val="19"/>
          <w:szCs w:val="19"/>
          <w:highlight w:val="yellow"/>
          <w:u w:val="single"/>
          <w:bdr w:val="none" w:sz="0" w:space="0" w:color="auto" w:frame="1"/>
        </w:rPr>
        <w:t xml:space="preserve">BOKARO STEEL CITY BRANCH CHIEF MANAGER </w:t>
      </w:r>
      <w:proofErr w:type="gramStart"/>
      <w:r w:rsidR="001A17A7">
        <w:rPr>
          <w:rFonts w:ascii="Century Gothic" w:eastAsia="Times New Roman" w:hAnsi="Century Gothic" w:cs="Calibri"/>
          <w:b/>
          <w:bCs/>
          <w:color w:val="242424"/>
          <w:sz w:val="19"/>
          <w:szCs w:val="19"/>
          <w:highlight w:val="yellow"/>
          <w:u w:val="single"/>
          <w:bdr w:val="none" w:sz="0" w:space="0" w:color="auto" w:frame="1"/>
        </w:rPr>
        <w:t>RESIDENCE</w:t>
      </w:r>
      <w:r w:rsidRPr="0026449C">
        <w:rPr>
          <w:rFonts w:ascii="Century Gothic" w:eastAsia="Times New Roman" w:hAnsi="Century Gothic" w:cs="Calibri"/>
          <w:b/>
          <w:bCs/>
          <w:color w:val="242424"/>
          <w:sz w:val="19"/>
          <w:szCs w:val="19"/>
          <w:highlight w:val="yellow"/>
          <w:u w:val="single"/>
          <w:bdr w:val="none" w:sz="0" w:space="0" w:color="auto" w:frame="1"/>
        </w:rPr>
        <w:t xml:space="preserve"> ,</w:t>
      </w:r>
      <w:proofErr w:type="gramEnd"/>
      <w:r w:rsidRPr="0026449C">
        <w:rPr>
          <w:rFonts w:ascii="Century Gothic" w:eastAsia="Times New Roman" w:hAnsi="Century Gothic" w:cs="Calibri"/>
          <w:b/>
          <w:bCs/>
          <w:color w:val="242424"/>
          <w:sz w:val="19"/>
          <w:szCs w:val="19"/>
          <w:highlight w:val="yellow"/>
          <w:u w:val="single"/>
          <w:bdr w:val="none" w:sz="0" w:space="0" w:color="auto" w:frame="1"/>
        </w:rPr>
        <w:t xml:space="preserve"> UNDER RANCHI ZONE</w:t>
      </w:r>
      <w:r w:rsidRPr="0026449C">
        <w:rPr>
          <w:rFonts w:ascii="Century Gothic" w:eastAsia="Times New Roman" w:hAnsi="Century Gothic" w:cs="Calibri"/>
          <w:b/>
          <w:bCs/>
          <w:color w:val="242424"/>
          <w:sz w:val="19"/>
          <w:szCs w:val="19"/>
          <w:u w:val="single"/>
          <w:bdr w:val="none" w:sz="0" w:space="0" w:color="auto" w:frame="1"/>
        </w:rPr>
        <w:t xml:space="preserve">  </w:t>
      </w:r>
    </w:p>
    <w:p w:rsidR="0026449C" w:rsidRPr="0026449C" w:rsidRDefault="0026449C" w:rsidP="0026449C">
      <w:pPr>
        <w:shd w:val="clear" w:color="auto" w:fill="FFFFFF"/>
        <w:spacing w:after="0" w:line="240" w:lineRule="auto"/>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 </w:t>
      </w:r>
    </w:p>
    <w:p w:rsidR="0026449C" w:rsidRPr="0026449C" w:rsidRDefault="0026449C" w:rsidP="0026449C">
      <w:pPr>
        <w:shd w:val="clear" w:color="auto" w:fill="FFFFFF"/>
        <w:spacing w:after="0" w:line="240" w:lineRule="auto"/>
        <w:textAlignment w:val="baseline"/>
        <w:rPr>
          <w:rFonts w:ascii="Segoe UI" w:eastAsia="Times New Roman" w:hAnsi="Segoe UI" w:cs="Segoe UI"/>
          <w:color w:val="242424"/>
          <w:sz w:val="23"/>
          <w:szCs w:val="23"/>
        </w:rPr>
      </w:pPr>
      <w:r w:rsidRPr="0026449C">
        <w:rPr>
          <w:rFonts w:ascii="Times New Roman" w:eastAsia="Times New Roman" w:hAnsi="Times New Roman" w:cs="Times New Roman"/>
          <w:color w:val="242424"/>
          <w:sz w:val="30"/>
        </w:rPr>
        <w:t></w:t>
      </w:r>
    </w:p>
    <w:tbl>
      <w:tblPr>
        <w:tblW w:w="5000" w:type="pct"/>
        <w:tblCellMar>
          <w:top w:w="15" w:type="dxa"/>
          <w:left w:w="15" w:type="dxa"/>
          <w:bottom w:w="15" w:type="dxa"/>
          <w:right w:w="15" w:type="dxa"/>
        </w:tblCellMar>
        <w:tblLook w:val="04A0"/>
      </w:tblPr>
      <w:tblGrid>
        <w:gridCol w:w="3966"/>
        <w:gridCol w:w="5610"/>
      </w:tblGrid>
      <w:tr w:rsidR="0026449C" w:rsidRPr="0026449C" w:rsidTr="0061638A">
        <w:trPr>
          <w:trHeight w:val="356"/>
        </w:trPr>
        <w:tc>
          <w:tcPr>
            <w:tcW w:w="207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6449C" w:rsidRPr="0026449C" w:rsidRDefault="0026449C" w:rsidP="0026449C">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lang w:val="en-GB"/>
              </w:rPr>
              <w:t>NAME OF THE PROJECT </w:t>
            </w:r>
          </w:p>
        </w:tc>
        <w:tc>
          <w:tcPr>
            <w:tcW w:w="29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6449C" w:rsidRPr="0026449C" w:rsidRDefault="001A17A7" w:rsidP="0026449C">
            <w:pPr>
              <w:spacing w:after="0" w:line="240" w:lineRule="auto"/>
              <w:rPr>
                <w:rFonts w:ascii="Times New Roman" w:eastAsia="Times New Roman" w:hAnsi="Times New Roman" w:cs="Times New Roman"/>
                <w:sz w:val="24"/>
                <w:szCs w:val="24"/>
              </w:rPr>
            </w:pPr>
            <w:r w:rsidRPr="001A17A7">
              <w:rPr>
                <w:rFonts w:ascii="Century Gothic" w:eastAsia="Times New Roman" w:hAnsi="Century Gothic" w:cs="Calibri"/>
                <w:b/>
                <w:bCs/>
                <w:color w:val="242424"/>
                <w:sz w:val="19"/>
                <w:szCs w:val="19"/>
                <w:u w:val="single"/>
                <w:bdr w:val="none" w:sz="0" w:space="0" w:color="auto" w:frame="1"/>
              </w:rPr>
              <w:t>CIVIL REPAIRING, PLUMBING SANITATION, ELECTRICAL WORK</w:t>
            </w:r>
            <w:r w:rsidR="000D1E7C">
              <w:rPr>
                <w:rFonts w:ascii="Century Gothic" w:eastAsia="Times New Roman" w:hAnsi="Century Gothic" w:cs="Calibri"/>
                <w:b/>
                <w:bCs/>
                <w:color w:val="242424"/>
                <w:sz w:val="19"/>
                <w:szCs w:val="19"/>
                <w:u w:val="single"/>
                <w:bdr w:val="none" w:sz="0" w:space="0" w:color="auto" w:frame="1"/>
              </w:rPr>
              <w:t xml:space="preserve"> on Limited Tender Basis</w:t>
            </w:r>
          </w:p>
        </w:tc>
      </w:tr>
      <w:tr w:rsidR="0026449C" w:rsidRPr="0026449C" w:rsidTr="0061638A">
        <w:trPr>
          <w:trHeight w:val="946"/>
        </w:trPr>
        <w:tc>
          <w:tcPr>
            <w:tcW w:w="2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49C" w:rsidRPr="0026449C" w:rsidRDefault="0026449C" w:rsidP="0026449C">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lang w:val="en-GB"/>
              </w:rPr>
              <w:t>LOCATION BRANCH </w:t>
            </w:r>
          </w:p>
        </w:tc>
        <w:tc>
          <w:tcPr>
            <w:tcW w:w="2929" w:type="pct"/>
            <w:tcBorders>
              <w:top w:val="nil"/>
              <w:left w:val="nil"/>
              <w:bottom w:val="single" w:sz="8" w:space="0" w:color="auto"/>
              <w:right w:val="single" w:sz="8" w:space="0" w:color="auto"/>
            </w:tcBorders>
            <w:tcMar>
              <w:top w:w="0" w:type="dxa"/>
              <w:left w:w="108" w:type="dxa"/>
              <w:bottom w:w="0" w:type="dxa"/>
              <w:right w:w="108" w:type="dxa"/>
            </w:tcMar>
            <w:hideMark/>
          </w:tcPr>
          <w:p w:rsidR="0026449C" w:rsidRPr="0026449C" w:rsidRDefault="0026449C" w:rsidP="001A17A7">
            <w:pPr>
              <w:spacing w:after="0" w:line="240" w:lineRule="auto"/>
              <w:jc w:val="both"/>
              <w:rPr>
                <w:rFonts w:ascii="Times New Roman" w:eastAsia="Times New Roman" w:hAnsi="Times New Roman" w:cs="Times New Roman"/>
                <w:sz w:val="24"/>
                <w:szCs w:val="24"/>
              </w:rPr>
            </w:pPr>
            <w:r w:rsidRPr="0026449C">
              <w:rPr>
                <w:rFonts w:ascii="Century Gothic" w:eastAsia="Times New Roman" w:hAnsi="Century Gothic" w:cs="Times New Roman"/>
                <w:sz w:val="19"/>
                <w:szCs w:val="19"/>
                <w:highlight w:val="yellow"/>
                <w:bdr w:val="none" w:sz="0" w:space="0" w:color="auto" w:frame="1"/>
              </w:rPr>
              <w:t xml:space="preserve">UCO Bank, </w:t>
            </w:r>
            <w:proofErr w:type="spellStart"/>
            <w:r w:rsidR="001A17A7">
              <w:rPr>
                <w:rFonts w:ascii="Century Gothic" w:eastAsia="Times New Roman" w:hAnsi="Century Gothic" w:cs="Times New Roman"/>
                <w:sz w:val="19"/>
                <w:szCs w:val="19"/>
                <w:highlight w:val="yellow"/>
                <w:bdr w:val="none" w:sz="0" w:space="0" w:color="auto" w:frame="1"/>
              </w:rPr>
              <w:t>Bokaro</w:t>
            </w:r>
            <w:proofErr w:type="spellEnd"/>
            <w:r w:rsidR="001A17A7">
              <w:rPr>
                <w:rFonts w:ascii="Century Gothic" w:eastAsia="Times New Roman" w:hAnsi="Century Gothic" w:cs="Times New Roman"/>
                <w:sz w:val="19"/>
                <w:szCs w:val="19"/>
                <w:highlight w:val="yellow"/>
                <w:bdr w:val="none" w:sz="0" w:space="0" w:color="auto" w:frame="1"/>
              </w:rPr>
              <w:t xml:space="preserve"> Steel </w:t>
            </w:r>
            <w:proofErr w:type="spellStart"/>
            <w:r w:rsidR="001A17A7">
              <w:rPr>
                <w:rFonts w:ascii="Century Gothic" w:eastAsia="Times New Roman" w:hAnsi="Century Gothic" w:cs="Times New Roman"/>
                <w:sz w:val="19"/>
                <w:szCs w:val="19"/>
                <w:highlight w:val="yellow"/>
                <w:bdr w:val="none" w:sz="0" w:space="0" w:color="auto" w:frame="1"/>
              </w:rPr>
              <w:t>CIty</w:t>
            </w:r>
            <w:proofErr w:type="spellEnd"/>
            <w:r w:rsidRPr="0026449C">
              <w:rPr>
                <w:rFonts w:ascii="Century Gothic" w:eastAsia="Times New Roman" w:hAnsi="Century Gothic" w:cs="Times New Roman"/>
                <w:sz w:val="19"/>
                <w:szCs w:val="19"/>
                <w:highlight w:val="yellow"/>
                <w:bdr w:val="none" w:sz="0" w:space="0" w:color="auto" w:frame="1"/>
              </w:rPr>
              <w:t xml:space="preserve"> Branch, </w:t>
            </w:r>
            <w:r w:rsidR="001A17A7">
              <w:rPr>
                <w:rFonts w:ascii="Century Gothic" w:eastAsia="Times New Roman" w:hAnsi="Century Gothic" w:cs="Times New Roman"/>
                <w:sz w:val="19"/>
                <w:szCs w:val="19"/>
                <w:highlight w:val="yellow"/>
                <w:bdr w:val="none" w:sz="0" w:space="0" w:color="auto" w:frame="1"/>
              </w:rPr>
              <w:t>Chief Manager’s Residence</w:t>
            </w:r>
          </w:p>
        </w:tc>
      </w:tr>
      <w:tr w:rsidR="0061638A" w:rsidRPr="0026449C" w:rsidTr="000D1E7C">
        <w:trPr>
          <w:trHeight w:val="327"/>
        </w:trPr>
        <w:tc>
          <w:tcPr>
            <w:tcW w:w="2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D1E7C" w:rsidRPr="0026449C" w:rsidRDefault="0061638A" w:rsidP="0026449C">
            <w:pPr>
              <w:spacing w:after="0" w:line="240" w:lineRule="auto"/>
              <w:rPr>
                <w:rFonts w:ascii="Century Gothic" w:eastAsia="Times New Roman" w:hAnsi="Century Gothic" w:cs="Times New Roman"/>
                <w:b/>
                <w:bCs/>
                <w:sz w:val="19"/>
                <w:szCs w:val="19"/>
                <w:bdr w:val="none" w:sz="0" w:space="0" w:color="auto" w:frame="1"/>
                <w:lang w:val="en-GB"/>
              </w:rPr>
            </w:pPr>
            <w:r>
              <w:rPr>
                <w:rFonts w:ascii="Century Gothic" w:eastAsia="Times New Roman" w:hAnsi="Century Gothic" w:cs="Times New Roman"/>
                <w:b/>
                <w:bCs/>
                <w:sz w:val="19"/>
                <w:szCs w:val="19"/>
                <w:bdr w:val="none" w:sz="0" w:space="0" w:color="auto" w:frame="1"/>
                <w:lang w:val="en-GB"/>
              </w:rPr>
              <w:t>Estimated Cost</w:t>
            </w:r>
          </w:p>
        </w:tc>
        <w:tc>
          <w:tcPr>
            <w:tcW w:w="2929" w:type="pct"/>
            <w:tcBorders>
              <w:top w:val="nil"/>
              <w:left w:val="nil"/>
              <w:bottom w:val="single" w:sz="8" w:space="0" w:color="auto"/>
              <w:right w:val="single" w:sz="8" w:space="0" w:color="auto"/>
            </w:tcBorders>
            <w:tcMar>
              <w:top w:w="0" w:type="dxa"/>
              <w:left w:w="108" w:type="dxa"/>
              <w:bottom w:w="0" w:type="dxa"/>
              <w:right w:w="108" w:type="dxa"/>
            </w:tcMar>
            <w:hideMark/>
          </w:tcPr>
          <w:p w:rsidR="000D1E7C" w:rsidRPr="000D1E7C" w:rsidRDefault="000D1E7C" w:rsidP="001A17A7">
            <w:pPr>
              <w:spacing w:after="0" w:line="240" w:lineRule="auto"/>
              <w:jc w:val="both"/>
              <w:rPr>
                <w:rFonts w:ascii="Century Gothic" w:eastAsia="Times New Roman" w:hAnsi="Century Gothic" w:cs="Times New Roman"/>
                <w:b/>
                <w:bCs/>
                <w:sz w:val="19"/>
                <w:szCs w:val="19"/>
                <w:highlight w:val="yellow"/>
                <w:bdr w:val="none" w:sz="0" w:space="0" w:color="auto" w:frame="1"/>
              </w:rPr>
            </w:pPr>
            <w:r w:rsidRPr="000D1E7C">
              <w:rPr>
                <w:rFonts w:ascii="Century Gothic" w:eastAsia="Times New Roman" w:hAnsi="Century Gothic" w:cs="Times New Roman"/>
                <w:b/>
                <w:bCs/>
                <w:sz w:val="19"/>
                <w:szCs w:val="19"/>
                <w:highlight w:val="yellow"/>
                <w:bdr w:val="none" w:sz="0" w:space="0" w:color="auto" w:frame="1"/>
              </w:rPr>
              <w:t>Up to 5Lakh</w:t>
            </w:r>
          </w:p>
        </w:tc>
      </w:tr>
      <w:tr w:rsidR="0026449C" w:rsidRPr="0026449C" w:rsidTr="0061638A">
        <w:trPr>
          <w:trHeight w:val="316"/>
        </w:trPr>
        <w:tc>
          <w:tcPr>
            <w:tcW w:w="207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6449C" w:rsidRPr="0026449C" w:rsidRDefault="0026449C" w:rsidP="0026449C">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lang w:val="en-GB"/>
              </w:rPr>
              <w:t>PROJECT COMPLETION PERIOD </w:t>
            </w:r>
          </w:p>
        </w:tc>
        <w:tc>
          <w:tcPr>
            <w:tcW w:w="2929" w:type="pct"/>
            <w:tcBorders>
              <w:top w:val="nil"/>
              <w:left w:val="nil"/>
              <w:bottom w:val="single" w:sz="8" w:space="0" w:color="auto"/>
              <w:right w:val="single" w:sz="8" w:space="0" w:color="auto"/>
            </w:tcBorders>
            <w:tcMar>
              <w:top w:w="0" w:type="dxa"/>
              <w:left w:w="108" w:type="dxa"/>
              <w:bottom w:w="0" w:type="dxa"/>
              <w:right w:w="108" w:type="dxa"/>
            </w:tcMar>
            <w:hideMark/>
          </w:tcPr>
          <w:p w:rsidR="0026449C" w:rsidRPr="0026449C" w:rsidRDefault="0026449C" w:rsidP="001A17A7">
            <w:pPr>
              <w:spacing w:after="0" w:line="240" w:lineRule="auto"/>
              <w:jc w:val="center"/>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rPr>
              <w:t>1</w:t>
            </w:r>
            <w:r w:rsidR="001A17A7">
              <w:rPr>
                <w:rFonts w:ascii="Century Gothic" w:eastAsia="Times New Roman" w:hAnsi="Century Gothic" w:cs="Times New Roman"/>
                <w:b/>
                <w:bCs/>
                <w:sz w:val="19"/>
                <w:szCs w:val="19"/>
                <w:bdr w:val="none" w:sz="0" w:space="0" w:color="auto" w:frame="1"/>
              </w:rPr>
              <w:t>0</w:t>
            </w:r>
            <w:r w:rsidRPr="0026449C">
              <w:rPr>
                <w:rFonts w:ascii="Century Gothic" w:eastAsia="Times New Roman" w:hAnsi="Century Gothic" w:cs="Times New Roman"/>
                <w:b/>
                <w:bCs/>
                <w:sz w:val="19"/>
                <w:szCs w:val="19"/>
                <w:bdr w:val="none" w:sz="0" w:space="0" w:color="auto" w:frame="1"/>
              </w:rPr>
              <w:t xml:space="preserve"> DAYS </w:t>
            </w:r>
          </w:p>
        </w:tc>
      </w:tr>
      <w:tr w:rsidR="0026449C" w:rsidRPr="0026449C" w:rsidTr="0061638A">
        <w:trPr>
          <w:trHeight w:val="277"/>
        </w:trPr>
        <w:tc>
          <w:tcPr>
            <w:tcW w:w="20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49C" w:rsidRPr="0026449C" w:rsidRDefault="0026449C" w:rsidP="0026449C">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rPr>
              <w:t>EARNEST MONEY </w:t>
            </w:r>
          </w:p>
        </w:tc>
        <w:tc>
          <w:tcPr>
            <w:tcW w:w="29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6449C" w:rsidRDefault="001A17A7" w:rsidP="0061638A">
            <w:pPr>
              <w:spacing w:after="0" w:line="240" w:lineRule="auto"/>
              <w:jc w:val="center"/>
              <w:rPr>
                <w:rFonts w:ascii="Century Gothic" w:eastAsia="Times New Roman" w:hAnsi="Century Gothic" w:cs="Times New Roman"/>
                <w:b/>
                <w:bCs/>
                <w:sz w:val="19"/>
                <w:szCs w:val="19"/>
                <w:bdr w:val="none" w:sz="0" w:space="0" w:color="auto" w:frame="1"/>
                <w:lang w:val="en-GB"/>
              </w:rPr>
            </w:pPr>
            <w:r>
              <w:rPr>
                <w:rFonts w:ascii="Century Gothic" w:eastAsia="Times New Roman" w:hAnsi="Century Gothic" w:cs="Times New Roman"/>
                <w:b/>
                <w:bCs/>
                <w:sz w:val="19"/>
                <w:szCs w:val="19"/>
                <w:bdr w:val="none" w:sz="0" w:space="0" w:color="auto" w:frame="1"/>
                <w:lang w:val="en-GB"/>
              </w:rPr>
              <w:t>RS-</w:t>
            </w:r>
            <w:r w:rsidR="00D07315">
              <w:rPr>
                <w:rFonts w:ascii="Century Gothic" w:eastAsia="Times New Roman" w:hAnsi="Century Gothic" w:cs="Times New Roman"/>
                <w:b/>
                <w:bCs/>
                <w:sz w:val="19"/>
                <w:szCs w:val="19"/>
                <w:bdr w:val="none" w:sz="0" w:space="0" w:color="auto" w:frame="1"/>
                <w:lang w:val="en-GB"/>
              </w:rPr>
              <w:t>5</w:t>
            </w:r>
            <w:r w:rsidR="0026449C" w:rsidRPr="0026449C">
              <w:rPr>
                <w:rFonts w:ascii="Century Gothic" w:eastAsia="Times New Roman" w:hAnsi="Century Gothic" w:cs="Times New Roman"/>
                <w:b/>
                <w:bCs/>
                <w:sz w:val="19"/>
                <w:szCs w:val="19"/>
                <w:bdr w:val="none" w:sz="0" w:space="0" w:color="auto" w:frame="1"/>
                <w:lang w:val="en-GB"/>
              </w:rPr>
              <w:t xml:space="preserve">,000/- (Rupees </w:t>
            </w:r>
            <w:r w:rsidR="00D07315">
              <w:rPr>
                <w:rFonts w:ascii="Century Gothic" w:eastAsia="Times New Roman" w:hAnsi="Century Gothic" w:cs="Times New Roman"/>
                <w:b/>
                <w:bCs/>
                <w:sz w:val="19"/>
                <w:szCs w:val="19"/>
                <w:bdr w:val="none" w:sz="0" w:space="0" w:color="auto" w:frame="1"/>
                <w:lang w:val="en-GB"/>
              </w:rPr>
              <w:t>Five</w:t>
            </w:r>
            <w:r w:rsidR="0026449C" w:rsidRPr="0026449C">
              <w:rPr>
                <w:rFonts w:ascii="Century Gothic" w:eastAsia="Times New Roman" w:hAnsi="Century Gothic" w:cs="Times New Roman"/>
                <w:b/>
                <w:bCs/>
                <w:sz w:val="19"/>
                <w:szCs w:val="19"/>
                <w:bdr w:val="none" w:sz="0" w:space="0" w:color="auto" w:frame="1"/>
                <w:lang w:val="en-GB"/>
              </w:rPr>
              <w:t xml:space="preserve"> Thousand Only) </w:t>
            </w: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r>
              <w:rPr>
                <w:rFonts w:ascii="Century Gothic" w:eastAsia="Times New Roman" w:hAnsi="Century Gothic" w:cs="Times New Roman"/>
                <w:b/>
                <w:bCs/>
                <w:sz w:val="19"/>
                <w:szCs w:val="19"/>
                <w:bdr w:val="none" w:sz="0" w:space="0" w:color="auto" w:frame="1"/>
                <w:lang w:val="en-GB"/>
              </w:rPr>
              <w:t xml:space="preserve">Earnest </w:t>
            </w:r>
            <w:r w:rsidR="000D1E7C">
              <w:rPr>
                <w:rFonts w:ascii="Century Gothic" w:eastAsia="Times New Roman" w:hAnsi="Century Gothic" w:cs="Times New Roman"/>
                <w:b/>
                <w:bCs/>
                <w:sz w:val="19"/>
                <w:szCs w:val="19"/>
                <w:bdr w:val="none" w:sz="0" w:space="0" w:color="auto" w:frame="1"/>
                <w:lang w:val="en-GB"/>
              </w:rPr>
              <w:t xml:space="preserve">Money </w:t>
            </w:r>
            <w:r>
              <w:rPr>
                <w:rFonts w:ascii="Century Gothic" w:eastAsia="Times New Roman" w:hAnsi="Century Gothic" w:cs="Times New Roman"/>
                <w:b/>
                <w:bCs/>
                <w:sz w:val="19"/>
                <w:szCs w:val="19"/>
                <w:bdr w:val="none" w:sz="0" w:space="0" w:color="auto" w:frame="1"/>
                <w:lang w:val="en-GB"/>
              </w:rPr>
              <w:t xml:space="preserve">Must be submitted with Technical BID in the form of Pay Order/Demand Draft in favour of UCO BANK payable at RANCHI MAIN, </w:t>
            </w: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r>
              <w:rPr>
                <w:rFonts w:ascii="Century Gothic" w:eastAsia="Times New Roman" w:hAnsi="Century Gothic" w:cs="Times New Roman"/>
                <w:b/>
                <w:bCs/>
                <w:sz w:val="19"/>
                <w:szCs w:val="19"/>
                <w:bdr w:val="none" w:sz="0" w:space="0" w:color="auto" w:frame="1"/>
                <w:lang w:val="en-GB"/>
              </w:rPr>
              <w:t>{Not Applicable for registered MSME, Document for Registered MSME. To be furnished with part 1}</w:t>
            </w: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r w:rsidRPr="0061638A">
              <w:rPr>
                <w:rFonts w:ascii="Century Gothic" w:eastAsia="Times New Roman" w:hAnsi="Century Gothic" w:cs="Times New Roman"/>
                <w:b/>
                <w:bCs/>
                <w:sz w:val="19"/>
                <w:szCs w:val="19"/>
                <w:bdr w:val="none" w:sz="0" w:space="0" w:color="auto" w:frame="1"/>
                <w:lang w:val="en-GB"/>
              </w:rPr>
              <w:t xml:space="preserve">EMD of </w:t>
            </w:r>
            <w:proofErr w:type="spellStart"/>
            <w:r w:rsidRPr="0061638A">
              <w:rPr>
                <w:rFonts w:ascii="Century Gothic" w:eastAsia="Times New Roman" w:hAnsi="Century Gothic" w:cs="Times New Roman"/>
                <w:b/>
                <w:bCs/>
                <w:sz w:val="19"/>
                <w:szCs w:val="19"/>
                <w:bdr w:val="none" w:sz="0" w:space="0" w:color="auto" w:frame="1"/>
                <w:lang w:val="en-GB"/>
              </w:rPr>
              <w:t>unsucessful</w:t>
            </w:r>
            <w:proofErr w:type="spellEnd"/>
            <w:r w:rsidRPr="0061638A">
              <w:rPr>
                <w:rFonts w:ascii="Century Gothic" w:eastAsia="Times New Roman" w:hAnsi="Century Gothic" w:cs="Times New Roman"/>
                <w:b/>
                <w:bCs/>
                <w:sz w:val="19"/>
                <w:szCs w:val="19"/>
                <w:bdr w:val="none" w:sz="0" w:space="0" w:color="auto" w:frame="1"/>
                <w:lang w:val="en-GB"/>
              </w:rPr>
              <w:t xml:space="preserve"> bidders will be released (without any interest) against their request letter after acceptance of L.O.I by the identified bidders</w:t>
            </w:r>
            <w:r>
              <w:rPr>
                <w:rFonts w:ascii="Century Gothic" w:eastAsia="Times New Roman" w:hAnsi="Century Gothic" w:cs="Times New Roman"/>
                <w:b/>
                <w:bCs/>
                <w:sz w:val="19"/>
                <w:szCs w:val="19"/>
                <w:bdr w:val="none" w:sz="0" w:space="0" w:color="auto" w:frame="1"/>
                <w:lang w:val="en-GB"/>
              </w:rPr>
              <w:t xml:space="preserve"> </w:t>
            </w: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r w:rsidRPr="0061638A">
              <w:rPr>
                <w:rFonts w:ascii="Century Gothic" w:eastAsia="Times New Roman" w:hAnsi="Century Gothic" w:cs="Times New Roman"/>
                <w:b/>
                <w:bCs/>
                <w:sz w:val="19"/>
                <w:szCs w:val="19"/>
                <w:bdr w:val="none" w:sz="0" w:space="0" w:color="auto" w:frame="1"/>
                <w:lang w:val="en-GB"/>
              </w:rPr>
              <w:t>EMD of L-1 bidders will be released (without any interest) after submission of Performance Bank Guarantee</w:t>
            </w:r>
            <w:r>
              <w:rPr>
                <w:rFonts w:ascii="Century Gothic" w:eastAsia="Times New Roman" w:hAnsi="Century Gothic" w:cs="Times New Roman"/>
                <w:b/>
                <w:bCs/>
                <w:sz w:val="19"/>
                <w:szCs w:val="19"/>
                <w:bdr w:val="none" w:sz="0" w:space="0" w:color="auto" w:frame="1"/>
                <w:lang w:val="en-GB"/>
              </w:rPr>
              <w:t xml:space="preserve"> or Security Money</w:t>
            </w:r>
          </w:p>
          <w:p w:rsidR="0061638A" w:rsidRDefault="0061638A" w:rsidP="0061638A">
            <w:pPr>
              <w:spacing w:after="0" w:line="240" w:lineRule="auto"/>
              <w:jc w:val="center"/>
              <w:rPr>
                <w:rFonts w:ascii="Century Gothic" w:eastAsia="Times New Roman" w:hAnsi="Century Gothic" w:cs="Times New Roman"/>
                <w:b/>
                <w:bCs/>
                <w:sz w:val="19"/>
                <w:szCs w:val="19"/>
                <w:bdr w:val="none" w:sz="0" w:space="0" w:color="auto" w:frame="1"/>
                <w:lang w:val="en-GB"/>
              </w:rPr>
            </w:pPr>
          </w:p>
          <w:p w:rsidR="0061638A" w:rsidRPr="0061638A" w:rsidRDefault="0061638A" w:rsidP="0061638A">
            <w:pPr>
              <w:spacing w:after="0" w:line="240" w:lineRule="auto"/>
              <w:jc w:val="center"/>
              <w:rPr>
                <w:rFonts w:ascii="Times New Roman" w:eastAsia="Times New Roman" w:hAnsi="Times New Roman" w:cs="Times New Roman"/>
                <w:b/>
                <w:bCs/>
                <w:sz w:val="24"/>
                <w:szCs w:val="24"/>
              </w:rPr>
            </w:pPr>
            <w:r w:rsidRPr="0061638A">
              <w:rPr>
                <w:rFonts w:ascii="Century Gothic" w:eastAsia="Times New Roman" w:hAnsi="Century Gothic" w:cs="Times New Roman"/>
                <w:b/>
                <w:bCs/>
                <w:sz w:val="19"/>
                <w:szCs w:val="19"/>
                <w:bdr w:val="none" w:sz="0" w:space="0" w:color="auto" w:frame="1"/>
                <w:lang w:val="en-GB"/>
              </w:rPr>
              <w:t xml:space="preserve">However, if Successful </w:t>
            </w:r>
            <w:proofErr w:type="spellStart"/>
            <w:r w:rsidRPr="0061638A">
              <w:rPr>
                <w:rFonts w:ascii="Century Gothic" w:eastAsia="Times New Roman" w:hAnsi="Century Gothic" w:cs="Times New Roman"/>
                <w:b/>
                <w:bCs/>
                <w:sz w:val="19"/>
                <w:szCs w:val="19"/>
                <w:bdr w:val="none" w:sz="0" w:space="0" w:color="auto" w:frame="1"/>
                <w:lang w:val="en-GB"/>
              </w:rPr>
              <w:t>tenderer</w:t>
            </w:r>
            <w:proofErr w:type="spellEnd"/>
            <w:r w:rsidRPr="0061638A">
              <w:rPr>
                <w:rFonts w:ascii="Century Gothic" w:eastAsia="Times New Roman" w:hAnsi="Century Gothic" w:cs="Times New Roman"/>
                <w:b/>
                <w:bCs/>
                <w:sz w:val="19"/>
                <w:szCs w:val="19"/>
                <w:bdr w:val="none" w:sz="0" w:space="0" w:color="auto" w:frame="1"/>
                <w:lang w:val="en-GB"/>
              </w:rPr>
              <w:t xml:space="preserve"> withdraws their acceptance of our L.O.I before submission of Performance Bank Guarantee</w:t>
            </w:r>
            <w:r>
              <w:rPr>
                <w:rFonts w:ascii="Century Gothic" w:eastAsia="Times New Roman" w:hAnsi="Century Gothic" w:cs="Times New Roman"/>
                <w:b/>
                <w:bCs/>
                <w:sz w:val="19"/>
                <w:szCs w:val="19"/>
                <w:bdr w:val="none" w:sz="0" w:space="0" w:color="auto" w:frame="1"/>
                <w:lang w:val="en-GB"/>
              </w:rPr>
              <w:t>/Security Money</w:t>
            </w:r>
            <w:r w:rsidRPr="0061638A">
              <w:rPr>
                <w:rFonts w:ascii="Century Gothic" w:eastAsia="Times New Roman" w:hAnsi="Century Gothic" w:cs="Times New Roman"/>
                <w:b/>
                <w:bCs/>
                <w:sz w:val="19"/>
                <w:szCs w:val="19"/>
                <w:bdr w:val="none" w:sz="0" w:space="0" w:color="auto" w:frame="1"/>
                <w:lang w:val="en-GB"/>
              </w:rPr>
              <w:t>, UCO Bank will have the right to forfeit the Earnest Money Deposit without making reference.</w:t>
            </w:r>
          </w:p>
        </w:tc>
      </w:tr>
      <w:tr w:rsidR="0026449C" w:rsidRPr="0026449C" w:rsidTr="0061638A">
        <w:trPr>
          <w:trHeight w:val="409"/>
        </w:trPr>
        <w:tc>
          <w:tcPr>
            <w:tcW w:w="20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49C" w:rsidRPr="0026449C" w:rsidRDefault="0026449C" w:rsidP="0026449C">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rPr>
              <w:t>LAST DATE &amp; TIME OF TENDER SUBMISSION </w:t>
            </w:r>
          </w:p>
        </w:tc>
        <w:tc>
          <w:tcPr>
            <w:tcW w:w="29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6449C" w:rsidRPr="0026449C" w:rsidRDefault="001A17A7" w:rsidP="001A17A7">
            <w:pPr>
              <w:spacing w:after="0" w:line="240" w:lineRule="auto"/>
              <w:jc w:val="center"/>
              <w:rPr>
                <w:rFonts w:ascii="Times New Roman" w:eastAsia="Times New Roman" w:hAnsi="Times New Roman" w:cs="Times New Roman"/>
                <w:sz w:val="24"/>
                <w:szCs w:val="24"/>
                <w:highlight w:val="yellow"/>
              </w:rPr>
            </w:pPr>
            <w:r>
              <w:rPr>
                <w:rFonts w:ascii="Century Gothic" w:eastAsia="Times New Roman" w:hAnsi="Century Gothic" w:cs="Times New Roman"/>
                <w:b/>
                <w:bCs/>
                <w:color w:val="000000"/>
                <w:sz w:val="19"/>
                <w:szCs w:val="19"/>
                <w:highlight w:val="yellow"/>
                <w:bdr w:val="none" w:sz="0" w:space="0" w:color="auto" w:frame="1"/>
              </w:rPr>
              <w:t>21</w:t>
            </w:r>
            <w:r w:rsidR="0026449C" w:rsidRPr="0026449C">
              <w:rPr>
                <w:rFonts w:ascii="Century Gothic" w:eastAsia="Times New Roman" w:hAnsi="Century Gothic" w:cs="Times New Roman"/>
                <w:b/>
                <w:bCs/>
                <w:color w:val="000000"/>
                <w:sz w:val="19"/>
                <w:szCs w:val="19"/>
                <w:highlight w:val="yellow"/>
                <w:bdr w:val="none" w:sz="0" w:space="0" w:color="auto" w:frame="1"/>
              </w:rPr>
              <w:t>/08/202</w:t>
            </w:r>
            <w:r>
              <w:rPr>
                <w:rFonts w:ascii="Century Gothic" w:eastAsia="Times New Roman" w:hAnsi="Century Gothic" w:cs="Times New Roman"/>
                <w:b/>
                <w:bCs/>
                <w:color w:val="000000"/>
                <w:sz w:val="19"/>
                <w:szCs w:val="19"/>
                <w:highlight w:val="yellow"/>
                <w:bdr w:val="none" w:sz="0" w:space="0" w:color="auto" w:frame="1"/>
              </w:rPr>
              <w:t>6</w:t>
            </w:r>
            <w:r w:rsidR="0026449C" w:rsidRPr="0026449C">
              <w:rPr>
                <w:rFonts w:ascii="Century Gothic" w:eastAsia="Times New Roman" w:hAnsi="Century Gothic" w:cs="Times New Roman"/>
                <w:b/>
                <w:bCs/>
                <w:sz w:val="19"/>
                <w:szCs w:val="19"/>
                <w:highlight w:val="yellow"/>
                <w:bdr w:val="none" w:sz="0" w:space="0" w:color="auto" w:frame="1"/>
                <w:lang w:val="en-GB"/>
              </w:rPr>
              <w:t> (UP TO </w:t>
            </w:r>
            <w:r w:rsidR="0026449C" w:rsidRPr="0026449C">
              <w:rPr>
                <w:rFonts w:ascii="Century Gothic" w:eastAsia="Times New Roman" w:hAnsi="Century Gothic" w:cs="Times New Roman"/>
                <w:b/>
                <w:bCs/>
                <w:color w:val="000000"/>
                <w:sz w:val="19"/>
                <w:szCs w:val="19"/>
                <w:highlight w:val="yellow"/>
                <w:bdr w:val="none" w:sz="0" w:space="0" w:color="auto" w:frame="1"/>
              </w:rPr>
              <w:t>04:30 PM</w:t>
            </w:r>
            <w:r w:rsidR="0026449C" w:rsidRPr="0026449C">
              <w:rPr>
                <w:rFonts w:ascii="Century Gothic" w:eastAsia="Times New Roman" w:hAnsi="Century Gothic" w:cs="Times New Roman"/>
                <w:b/>
                <w:bCs/>
                <w:sz w:val="19"/>
                <w:szCs w:val="19"/>
                <w:highlight w:val="yellow"/>
                <w:bdr w:val="none" w:sz="0" w:space="0" w:color="auto" w:frame="1"/>
                <w:lang w:val="en-GB"/>
              </w:rPr>
              <w:t>) </w:t>
            </w:r>
          </w:p>
        </w:tc>
      </w:tr>
      <w:tr w:rsidR="0026449C" w:rsidRPr="0026449C" w:rsidTr="0061638A">
        <w:trPr>
          <w:trHeight w:val="274"/>
        </w:trPr>
        <w:tc>
          <w:tcPr>
            <w:tcW w:w="207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449C" w:rsidRPr="0026449C" w:rsidRDefault="0026449C" w:rsidP="0026449C">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rPr>
              <w:t>DATE &amp; TIME OF TENDER OPENING </w:t>
            </w:r>
          </w:p>
        </w:tc>
        <w:tc>
          <w:tcPr>
            <w:tcW w:w="29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6449C" w:rsidRPr="0026449C" w:rsidRDefault="001A17A7" w:rsidP="001A17A7">
            <w:pPr>
              <w:spacing w:after="0" w:line="240" w:lineRule="auto"/>
              <w:jc w:val="center"/>
              <w:rPr>
                <w:rFonts w:ascii="Times New Roman" w:eastAsia="Times New Roman" w:hAnsi="Times New Roman" w:cs="Times New Roman"/>
                <w:sz w:val="24"/>
                <w:szCs w:val="24"/>
                <w:highlight w:val="yellow"/>
              </w:rPr>
            </w:pPr>
            <w:r>
              <w:rPr>
                <w:rFonts w:ascii="Century Gothic" w:eastAsia="Times New Roman" w:hAnsi="Century Gothic" w:cs="Times New Roman"/>
                <w:b/>
                <w:bCs/>
                <w:color w:val="000000"/>
                <w:sz w:val="19"/>
                <w:szCs w:val="19"/>
                <w:highlight w:val="yellow"/>
                <w:bdr w:val="none" w:sz="0" w:space="0" w:color="auto" w:frame="1"/>
              </w:rPr>
              <w:t>24</w:t>
            </w:r>
            <w:r w:rsidR="0026449C" w:rsidRPr="0026449C">
              <w:rPr>
                <w:rFonts w:ascii="Century Gothic" w:eastAsia="Times New Roman" w:hAnsi="Century Gothic" w:cs="Times New Roman"/>
                <w:b/>
                <w:bCs/>
                <w:color w:val="000000"/>
                <w:sz w:val="19"/>
                <w:szCs w:val="19"/>
                <w:highlight w:val="yellow"/>
                <w:bdr w:val="none" w:sz="0" w:space="0" w:color="auto" w:frame="1"/>
              </w:rPr>
              <w:t>/08/202</w:t>
            </w:r>
            <w:r>
              <w:rPr>
                <w:rFonts w:ascii="Century Gothic" w:eastAsia="Times New Roman" w:hAnsi="Century Gothic" w:cs="Times New Roman"/>
                <w:b/>
                <w:bCs/>
                <w:color w:val="000000"/>
                <w:sz w:val="19"/>
                <w:szCs w:val="19"/>
                <w:highlight w:val="yellow"/>
                <w:bdr w:val="none" w:sz="0" w:space="0" w:color="auto" w:frame="1"/>
              </w:rPr>
              <w:t>6</w:t>
            </w:r>
            <w:r w:rsidR="0026449C" w:rsidRPr="0026449C">
              <w:rPr>
                <w:rFonts w:ascii="Century Gothic" w:eastAsia="Times New Roman" w:hAnsi="Century Gothic" w:cs="Times New Roman"/>
                <w:b/>
                <w:bCs/>
                <w:sz w:val="19"/>
                <w:szCs w:val="19"/>
                <w:highlight w:val="yellow"/>
                <w:bdr w:val="none" w:sz="0" w:space="0" w:color="auto" w:frame="1"/>
                <w:lang w:val="en-GB"/>
              </w:rPr>
              <w:t> (UP TO </w:t>
            </w:r>
            <w:r w:rsidR="0026449C" w:rsidRPr="0026449C">
              <w:rPr>
                <w:rFonts w:ascii="Century Gothic" w:eastAsia="Times New Roman" w:hAnsi="Century Gothic" w:cs="Times New Roman"/>
                <w:b/>
                <w:bCs/>
                <w:color w:val="000000"/>
                <w:sz w:val="19"/>
                <w:szCs w:val="19"/>
                <w:highlight w:val="yellow"/>
                <w:bdr w:val="none" w:sz="0" w:space="0" w:color="auto" w:frame="1"/>
              </w:rPr>
              <w:t>05:00 PM</w:t>
            </w:r>
            <w:r w:rsidR="0026449C" w:rsidRPr="0026449C">
              <w:rPr>
                <w:rFonts w:ascii="Century Gothic" w:eastAsia="Times New Roman" w:hAnsi="Century Gothic" w:cs="Times New Roman"/>
                <w:b/>
                <w:bCs/>
                <w:sz w:val="19"/>
                <w:szCs w:val="19"/>
                <w:highlight w:val="yellow"/>
                <w:bdr w:val="none" w:sz="0" w:space="0" w:color="auto" w:frame="1"/>
                <w:lang w:val="en-GB"/>
              </w:rPr>
              <w:t>) </w:t>
            </w:r>
          </w:p>
        </w:tc>
      </w:tr>
      <w:tr w:rsidR="00224A61" w:rsidRPr="0026449C" w:rsidTr="00063DD4">
        <w:trPr>
          <w:trHeight w:val="274"/>
        </w:trPr>
        <w:tc>
          <w:tcPr>
            <w:tcW w:w="2071" w:type="pct"/>
            <w:vMerge w:val="restart"/>
            <w:tcBorders>
              <w:top w:val="nil"/>
              <w:left w:val="single" w:sz="8" w:space="0" w:color="auto"/>
              <w:right w:val="single" w:sz="8" w:space="0" w:color="auto"/>
            </w:tcBorders>
            <w:tcMar>
              <w:top w:w="0" w:type="dxa"/>
              <w:left w:w="108" w:type="dxa"/>
              <w:bottom w:w="0" w:type="dxa"/>
              <w:right w:w="108" w:type="dxa"/>
            </w:tcMar>
            <w:vAlign w:val="center"/>
            <w:hideMark/>
          </w:tcPr>
          <w:p w:rsidR="00224A61" w:rsidRPr="0026449C" w:rsidRDefault="00224A61" w:rsidP="006D1FA1">
            <w:pPr>
              <w:spacing w:after="0" w:line="240" w:lineRule="auto"/>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rPr>
              <w:t>PLACE OF TENDER SUBMISSION AND TENDER OPENING </w:t>
            </w:r>
          </w:p>
          <w:p w:rsidR="00224A61" w:rsidRPr="0026449C" w:rsidRDefault="00224A61" w:rsidP="0026449C">
            <w:pPr>
              <w:spacing w:after="0" w:line="240" w:lineRule="auto"/>
              <w:rPr>
                <w:rFonts w:ascii="Times New Roman" w:eastAsia="Times New Roman" w:hAnsi="Times New Roman" w:cs="Times New Roman"/>
                <w:sz w:val="24"/>
                <w:szCs w:val="24"/>
              </w:rPr>
            </w:pPr>
            <w:r>
              <w:rPr>
                <w:rFonts w:ascii="Century Gothic" w:eastAsia="Times New Roman" w:hAnsi="Century Gothic" w:cs="Times New Roman"/>
                <w:b/>
                <w:bCs/>
                <w:sz w:val="19"/>
                <w:szCs w:val="19"/>
                <w:bdr w:val="none" w:sz="0" w:space="0" w:color="auto" w:frame="1"/>
              </w:rPr>
              <w:t>AND PRE BID MEETING</w:t>
            </w:r>
            <w:r w:rsidRPr="0026449C">
              <w:rPr>
                <w:rFonts w:ascii="Century Gothic" w:eastAsia="Times New Roman" w:hAnsi="Century Gothic" w:cs="Times New Roman"/>
                <w:b/>
                <w:bCs/>
                <w:sz w:val="19"/>
                <w:szCs w:val="19"/>
                <w:bdr w:val="none" w:sz="0" w:space="0" w:color="auto" w:frame="1"/>
              </w:rPr>
              <w:t> </w:t>
            </w:r>
          </w:p>
        </w:tc>
        <w:tc>
          <w:tcPr>
            <w:tcW w:w="29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24A61" w:rsidRPr="0026449C" w:rsidRDefault="00224A61" w:rsidP="006D1FA1">
            <w:pPr>
              <w:spacing w:after="0" w:line="240" w:lineRule="auto"/>
              <w:jc w:val="center"/>
              <w:rPr>
                <w:rFonts w:ascii="Times New Roman" w:eastAsia="Times New Roman" w:hAnsi="Times New Roman" w:cs="Times New Roman"/>
                <w:sz w:val="24"/>
                <w:szCs w:val="24"/>
              </w:rPr>
            </w:pPr>
            <w:r w:rsidRPr="0026449C">
              <w:rPr>
                <w:rFonts w:ascii="Century Gothic" w:eastAsia="Times New Roman" w:hAnsi="Century Gothic" w:cs="Times New Roman"/>
                <w:b/>
                <w:bCs/>
                <w:sz w:val="19"/>
                <w:szCs w:val="19"/>
                <w:bdr w:val="none" w:sz="0" w:space="0" w:color="auto" w:frame="1"/>
                <w:lang w:val="en-GB"/>
              </w:rPr>
              <w:t>UCO BANK, ZONAL OFFICE, SAINIK MARKET CUM</w:t>
            </w:r>
            <w:proofErr w:type="gramStart"/>
            <w:r w:rsidRPr="0026449C">
              <w:rPr>
                <w:rFonts w:ascii="Century Gothic" w:eastAsia="Times New Roman" w:hAnsi="Century Gothic" w:cs="Times New Roman"/>
                <w:b/>
                <w:bCs/>
                <w:sz w:val="19"/>
                <w:szCs w:val="19"/>
                <w:bdr w:val="none" w:sz="0" w:space="0" w:color="auto" w:frame="1"/>
                <w:lang w:val="en-GB"/>
              </w:rPr>
              <w:t>  RAJENDRA</w:t>
            </w:r>
            <w:proofErr w:type="gramEnd"/>
            <w:r w:rsidRPr="0026449C">
              <w:rPr>
                <w:rFonts w:ascii="Century Gothic" w:eastAsia="Times New Roman" w:hAnsi="Century Gothic" w:cs="Times New Roman"/>
                <w:b/>
                <w:bCs/>
                <w:sz w:val="19"/>
                <w:szCs w:val="19"/>
                <w:bdr w:val="none" w:sz="0" w:space="0" w:color="auto" w:frame="1"/>
                <w:lang w:val="en-GB"/>
              </w:rPr>
              <w:t xml:space="preserve"> JAWAN BHAVAN, MAIN ROAD, RANCHI, JHARKHAND-834001.  </w:t>
            </w:r>
          </w:p>
        </w:tc>
      </w:tr>
      <w:tr w:rsidR="00224A61" w:rsidRPr="0026449C" w:rsidTr="00063DD4">
        <w:trPr>
          <w:trHeight w:val="530"/>
        </w:trPr>
        <w:tc>
          <w:tcPr>
            <w:tcW w:w="2071" w:type="pct"/>
            <w:vMerge/>
            <w:tcBorders>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24A61" w:rsidRPr="0026449C" w:rsidRDefault="00224A61" w:rsidP="0026449C">
            <w:pPr>
              <w:spacing w:after="0" w:line="240" w:lineRule="auto"/>
              <w:rPr>
                <w:rFonts w:ascii="Times New Roman" w:eastAsia="Times New Roman" w:hAnsi="Times New Roman" w:cs="Times New Roman"/>
                <w:sz w:val="24"/>
                <w:szCs w:val="24"/>
              </w:rPr>
            </w:pPr>
          </w:p>
        </w:tc>
        <w:tc>
          <w:tcPr>
            <w:tcW w:w="292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24A61" w:rsidRPr="0026449C" w:rsidRDefault="00224A61" w:rsidP="00224A61">
            <w:pPr>
              <w:spacing w:after="0" w:line="240" w:lineRule="auto"/>
              <w:jc w:val="center"/>
              <w:rPr>
                <w:rFonts w:ascii="Times New Roman" w:eastAsia="Times New Roman" w:hAnsi="Times New Roman" w:cs="Times New Roman"/>
                <w:sz w:val="24"/>
                <w:szCs w:val="24"/>
              </w:rPr>
            </w:pPr>
            <w:r w:rsidRPr="0061638A">
              <w:rPr>
                <w:rFonts w:ascii="Century Gothic" w:eastAsia="Times New Roman" w:hAnsi="Century Gothic" w:cs="Times New Roman"/>
                <w:b/>
                <w:bCs/>
                <w:sz w:val="19"/>
                <w:szCs w:val="19"/>
                <w:bdr w:val="none" w:sz="0" w:space="0" w:color="auto" w:frame="1"/>
                <w:lang w:val="en-GB"/>
              </w:rPr>
              <w:t xml:space="preserve">Pre Bid Meeting </w:t>
            </w:r>
            <w:r>
              <w:rPr>
                <w:rFonts w:ascii="Century Gothic" w:eastAsia="Times New Roman" w:hAnsi="Century Gothic" w:cs="Times New Roman"/>
                <w:b/>
                <w:bCs/>
                <w:sz w:val="19"/>
                <w:szCs w:val="19"/>
                <w:bdr w:val="none" w:sz="0" w:space="0" w:color="auto" w:frame="1"/>
                <w:lang w:val="en-GB"/>
              </w:rPr>
              <w:t>may</w:t>
            </w:r>
            <w:r w:rsidRPr="0061638A">
              <w:rPr>
                <w:rFonts w:ascii="Century Gothic" w:eastAsia="Times New Roman" w:hAnsi="Century Gothic" w:cs="Times New Roman"/>
                <w:b/>
                <w:bCs/>
                <w:sz w:val="19"/>
                <w:szCs w:val="19"/>
                <w:bdr w:val="none" w:sz="0" w:space="0" w:color="auto" w:frame="1"/>
                <w:lang w:val="en-GB"/>
              </w:rPr>
              <w:t xml:space="preserve"> be held</w:t>
            </w:r>
            <w:r>
              <w:rPr>
                <w:rFonts w:ascii="Century Gothic" w:eastAsia="Times New Roman" w:hAnsi="Century Gothic" w:cs="Times New Roman"/>
                <w:b/>
                <w:bCs/>
                <w:sz w:val="19"/>
                <w:szCs w:val="19"/>
                <w:bdr w:val="none" w:sz="0" w:space="0" w:color="auto" w:frame="1"/>
                <w:lang w:val="en-GB"/>
              </w:rPr>
              <w:t xml:space="preserve"> if required</w:t>
            </w:r>
            <w:r w:rsidRPr="0061638A">
              <w:rPr>
                <w:rFonts w:ascii="Century Gothic" w:eastAsia="Times New Roman" w:hAnsi="Century Gothic" w:cs="Times New Roman"/>
                <w:b/>
                <w:bCs/>
                <w:sz w:val="19"/>
                <w:szCs w:val="19"/>
                <w:bdr w:val="none" w:sz="0" w:space="0" w:color="auto" w:frame="1"/>
                <w:lang w:val="en-GB"/>
              </w:rPr>
              <w:t xml:space="preserve"> on</w:t>
            </w:r>
            <w:r>
              <w:rPr>
                <w:rFonts w:ascii="Century Gothic" w:eastAsia="Times New Roman" w:hAnsi="Century Gothic" w:cs="Times New Roman"/>
                <w:b/>
                <w:bCs/>
                <w:sz w:val="19"/>
                <w:szCs w:val="19"/>
                <w:bdr w:val="none" w:sz="0" w:space="0" w:color="auto" w:frame="1"/>
                <w:lang w:val="en-GB"/>
              </w:rPr>
              <w:t xml:space="preserve"> 18.08.2026 at</w:t>
            </w:r>
            <w:r w:rsidRPr="0061638A">
              <w:rPr>
                <w:rFonts w:ascii="Century Gothic" w:eastAsia="Times New Roman" w:hAnsi="Century Gothic" w:cs="Times New Roman"/>
                <w:b/>
                <w:bCs/>
                <w:sz w:val="19"/>
                <w:szCs w:val="19"/>
                <w:bdr w:val="none" w:sz="0" w:space="0" w:color="auto" w:frame="1"/>
                <w:lang w:val="en-GB"/>
              </w:rPr>
              <w:t xml:space="preserve"> </w:t>
            </w:r>
            <w:r>
              <w:rPr>
                <w:rFonts w:ascii="Century Gothic" w:eastAsia="Times New Roman" w:hAnsi="Century Gothic" w:cs="Times New Roman"/>
                <w:b/>
                <w:bCs/>
                <w:sz w:val="19"/>
                <w:szCs w:val="19"/>
                <w:bdr w:val="none" w:sz="0" w:space="0" w:color="auto" w:frame="1"/>
                <w:lang w:val="en-GB"/>
              </w:rPr>
              <w:t>4.00PM</w:t>
            </w:r>
            <w:r w:rsidRPr="0061638A">
              <w:rPr>
                <w:rFonts w:ascii="Century Gothic" w:eastAsia="Times New Roman" w:hAnsi="Century Gothic" w:cs="Times New Roman"/>
                <w:b/>
                <w:bCs/>
                <w:sz w:val="19"/>
                <w:szCs w:val="19"/>
                <w:bdr w:val="none" w:sz="0" w:space="0" w:color="auto" w:frame="1"/>
                <w:lang w:val="en-GB"/>
              </w:rPr>
              <w:t xml:space="preserve"> in </w:t>
            </w:r>
            <w:r w:rsidRPr="000A6D0D">
              <w:rPr>
                <w:rFonts w:ascii="Century Gothic" w:eastAsia="Times New Roman" w:hAnsi="Century Gothic" w:cs="Times New Roman"/>
                <w:b/>
                <w:bCs/>
                <w:sz w:val="19"/>
                <w:szCs w:val="19"/>
                <w:highlight w:val="yellow"/>
                <w:bdr w:val="none" w:sz="0" w:space="0" w:color="auto" w:frame="1"/>
                <w:lang w:val="en-GB"/>
              </w:rPr>
              <w:t xml:space="preserve">UCO Bank, GAD, </w:t>
            </w:r>
            <w:proofErr w:type="spellStart"/>
            <w:r w:rsidRPr="000A6D0D">
              <w:rPr>
                <w:rFonts w:ascii="Century Gothic" w:eastAsia="Times New Roman" w:hAnsi="Century Gothic" w:cs="Times New Roman"/>
                <w:b/>
                <w:bCs/>
                <w:sz w:val="19"/>
                <w:szCs w:val="19"/>
                <w:highlight w:val="yellow"/>
                <w:bdr w:val="none" w:sz="0" w:space="0" w:color="auto" w:frame="1"/>
                <w:lang w:val="en-GB"/>
              </w:rPr>
              <w:t>Zonal</w:t>
            </w:r>
            <w:proofErr w:type="spellEnd"/>
            <w:r w:rsidRPr="000A6D0D">
              <w:rPr>
                <w:rFonts w:ascii="Century Gothic" w:eastAsia="Times New Roman" w:hAnsi="Century Gothic" w:cs="Times New Roman"/>
                <w:b/>
                <w:bCs/>
                <w:sz w:val="19"/>
                <w:szCs w:val="19"/>
                <w:highlight w:val="yellow"/>
                <w:bdr w:val="none" w:sz="0" w:space="0" w:color="auto" w:frame="1"/>
                <w:lang w:val="en-GB"/>
              </w:rPr>
              <w:t xml:space="preserve"> Office, </w:t>
            </w:r>
            <w:proofErr w:type="spellStart"/>
            <w:r w:rsidRPr="000A6D0D">
              <w:rPr>
                <w:rFonts w:ascii="Century Gothic" w:eastAsia="Times New Roman" w:hAnsi="Century Gothic" w:cs="Times New Roman"/>
                <w:b/>
                <w:bCs/>
                <w:sz w:val="19"/>
                <w:szCs w:val="19"/>
                <w:highlight w:val="yellow"/>
                <w:bdr w:val="none" w:sz="0" w:space="0" w:color="auto" w:frame="1"/>
                <w:lang w:val="en-GB"/>
              </w:rPr>
              <w:t>Sainik</w:t>
            </w:r>
            <w:proofErr w:type="spellEnd"/>
            <w:r w:rsidRPr="000A6D0D">
              <w:rPr>
                <w:rFonts w:ascii="Century Gothic" w:eastAsia="Times New Roman" w:hAnsi="Century Gothic" w:cs="Times New Roman"/>
                <w:b/>
                <w:bCs/>
                <w:sz w:val="19"/>
                <w:szCs w:val="19"/>
                <w:highlight w:val="yellow"/>
                <w:bdr w:val="none" w:sz="0" w:space="0" w:color="auto" w:frame="1"/>
                <w:lang w:val="en-GB"/>
              </w:rPr>
              <w:t xml:space="preserve"> Marke</w:t>
            </w:r>
            <w:r>
              <w:rPr>
                <w:rFonts w:ascii="Century Gothic" w:eastAsia="Times New Roman" w:hAnsi="Century Gothic" w:cs="Times New Roman"/>
                <w:b/>
                <w:bCs/>
                <w:sz w:val="19"/>
                <w:szCs w:val="19"/>
                <w:bdr w:val="none" w:sz="0" w:space="0" w:color="auto" w:frame="1"/>
                <w:lang w:val="en-GB"/>
              </w:rPr>
              <w:t>t</w:t>
            </w:r>
            <w:r w:rsidRPr="0061638A">
              <w:rPr>
                <w:rFonts w:ascii="Century Gothic" w:eastAsia="Times New Roman" w:hAnsi="Century Gothic" w:cs="Times New Roman"/>
                <w:b/>
                <w:bCs/>
                <w:sz w:val="19"/>
                <w:szCs w:val="19"/>
                <w:bdr w:val="none" w:sz="0" w:space="0" w:color="auto" w:frame="1"/>
                <w:lang w:val="en-GB"/>
              </w:rPr>
              <w:t xml:space="preserve"> where issues relating to the tender will be discussed and clarifications, if any, will be furnished. Bidders are requested to attend the pre-bid meeting at their cost.</w:t>
            </w:r>
            <w:r>
              <w:rPr>
                <w:rFonts w:ascii="Century Gothic" w:eastAsia="Times New Roman" w:hAnsi="Century Gothic" w:cs="Times New Roman"/>
                <w:b/>
                <w:bCs/>
                <w:sz w:val="19"/>
                <w:szCs w:val="19"/>
                <w:bdr w:val="none" w:sz="0" w:space="0" w:color="auto" w:frame="1"/>
                <w:lang w:val="en-GB"/>
              </w:rPr>
              <w:t xml:space="preserve"> </w:t>
            </w:r>
            <w:r w:rsidRPr="0061638A">
              <w:rPr>
                <w:rFonts w:ascii="Century Gothic" w:eastAsia="Times New Roman" w:hAnsi="Century Gothic" w:cs="Times New Roman"/>
                <w:b/>
                <w:bCs/>
                <w:sz w:val="19"/>
                <w:szCs w:val="19"/>
                <w:bdr w:val="none" w:sz="0" w:space="0" w:color="auto" w:frame="1"/>
                <w:lang w:val="en-GB"/>
              </w:rPr>
              <w:t xml:space="preserve">The decision taken on Pre Bid meeting regarding any changes in BOQ (if any) will be uploaded in </w:t>
            </w:r>
            <w:proofErr w:type="spellStart"/>
            <w:r w:rsidRPr="0061638A">
              <w:rPr>
                <w:rFonts w:ascii="Century Gothic" w:eastAsia="Times New Roman" w:hAnsi="Century Gothic" w:cs="Times New Roman"/>
                <w:b/>
                <w:bCs/>
                <w:sz w:val="19"/>
                <w:szCs w:val="19"/>
                <w:bdr w:val="none" w:sz="0" w:space="0" w:color="auto" w:frame="1"/>
                <w:lang w:val="en-GB"/>
              </w:rPr>
              <w:t>Bank</w:t>
            </w:r>
            <w:r w:rsidRPr="0061638A">
              <w:rPr>
                <w:rFonts w:ascii="Arial" w:eastAsia="Times New Roman" w:hAnsi="Arial" w:cs="Arial"/>
                <w:b/>
                <w:bCs/>
                <w:sz w:val="19"/>
                <w:szCs w:val="19"/>
                <w:bdr w:val="none" w:sz="0" w:space="0" w:color="auto" w:frame="1"/>
                <w:lang w:val="en-GB"/>
              </w:rPr>
              <w:t>‟</w:t>
            </w:r>
            <w:r w:rsidRPr="0061638A">
              <w:rPr>
                <w:rFonts w:ascii="Century Gothic" w:eastAsia="Times New Roman" w:hAnsi="Century Gothic" w:cs="Century Gothic"/>
                <w:b/>
                <w:bCs/>
                <w:sz w:val="19"/>
                <w:szCs w:val="19"/>
                <w:bdr w:val="none" w:sz="0" w:space="0" w:color="auto" w:frame="1"/>
                <w:lang w:val="en-GB"/>
              </w:rPr>
              <w:t>s</w:t>
            </w:r>
            <w:proofErr w:type="spellEnd"/>
            <w:r w:rsidRPr="0061638A">
              <w:rPr>
                <w:rFonts w:ascii="Century Gothic" w:eastAsia="Times New Roman" w:hAnsi="Century Gothic" w:cs="Century Gothic"/>
                <w:b/>
                <w:bCs/>
                <w:sz w:val="19"/>
                <w:szCs w:val="19"/>
                <w:bdr w:val="none" w:sz="0" w:space="0" w:color="auto" w:frame="1"/>
                <w:lang w:val="en-GB"/>
              </w:rPr>
              <w:t xml:space="preserve"> website in form of </w:t>
            </w:r>
            <w:proofErr w:type="spellStart"/>
            <w:r w:rsidRPr="0061638A">
              <w:rPr>
                <w:rFonts w:ascii="Century Gothic" w:eastAsia="Times New Roman" w:hAnsi="Century Gothic" w:cs="Century Gothic"/>
                <w:b/>
                <w:bCs/>
                <w:sz w:val="19"/>
                <w:szCs w:val="19"/>
                <w:bdr w:val="none" w:sz="0" w:space="0" w:color="auto" w:frame="1"/>
                <w:lang w:val="en-GB"/>
              </w:rPr>
              <w:t>corregendum</w:t>
            </w:r>
            <w:proofErr w:type="spellEnd"/>
            <w:r w:rsidRPr="0061638A">
              <w:rPr>
                <w:rFonts w:ascii="Century Gothic" w:eastAsia="Times New Roman" w:hAnsi="Century Gothic" w:cs="Century Gothic"/>
                <w:b/>
                <w:bCs/>
                <w:sz w:val="19"/>
                <w:szCs w:val="19"/>
                <w:bdr w:val="none" w:sz="0" w:space="0" w:color="auto" w:frame="1"/>
                <w:lang w:val="en-GB"/>
              </w:rPr>
              <w:t xml:space="preserve"> which will be the part of tender document</w:t>
            </w:r>
            <w:r>
              <w:rPr>
                <w:rFonts w:ascii="Century Gothic" w:eastAsia="Times New Roman" w:hAnsi="Century Gothic" w:cs="Century Gothic"/>
                <w:b/>
                <w:bCs/>
                <w:sz w:val="19"/>
                <w:szCs w:val="19"/>
                <w:bdr w:val="none" w:sz="0" w:space="0" w:color="auto" w:frame="1"/>
                <w:lang w:val="en-GB"/>
              </w:rPr>
              <w:t xml:space="preserve"> (If required)</w:t>
            </w:r>
          </w:p>
        </w:tc>
      </w:tr>
    </w:tbl>
    <w:p w:rsidR="0061638A" w:rsidRDefault="0061638A" w:rsidP="0026449C">
      <w:pPr>
        <w:shd w:val="clear" w:color="auto" w:fill="FFFFFF"/>
        <w:spacing w:after="0" w:line="240" w:lineRule="auto"/>
        <w:jc w:val="both"/>
        <w:rPr>
          <w:rFonts w:ascii="Century Gothic" w:eastAsia="Times New Roman" w:hAnsi="Century Gothic" w:cs="Times New Roman"/>
          <w:b/>
          <w:bCs/>
          <w:color w:val="000000"/>
          <w:sz w:val="19"/>
          <w:szCs w:val="19"/>
          <w:u w:val="single"/>
          <w:bdr w:val="none" w:sz="0" w:space="0" w:color="auto" w:frame="1"/>
        </w:rPr>
      </w:pPr>
    </w:p>
    <w:p w:rsidR="0061638A" w:rsidRDefault="0061638A" w:rsidP="0026449C">
      <w:pPr>
        <w:shd w:val="clear" w:color="auto" w:fill="FFFFFF"/>
        <w:spacing w:after="0" w:line="240" w:lineRule="auto"/>
        <w:jc w:val="both"/>
        <w:rPr>
          <w:rFonts w:ascii="Century Gothic" w:eastAsia="Times New Roman" w:hAnsi="Century Gothic" w:cs="Times New Roman"/>
          <w:b/>
          <w:bCs/>
          <w:color w:val="000000"/>
          <w:sz w:val="19"/>
          <w:szCs w:val="19"/>
          <w:u w:val="single"/>
          <w:bdr w:val="none" w:sz="0" w:space="0" w:color="auto" w:frame="1"/>
        </w:rPr>
      </w:pPr>
    </w:p>
    <w:p w:rsidR="0026449C" w:rsidRPr="0026449C" w:rsidRDefault="0026449C" w:rsidP="0026449C">
      <w:pPr>
        <w:shd w:val="clear" w:color="auto" w:fill="FFFFFF"/>
        <w:spacing w:after="0" w:line="240" w:lineRule="auto"/>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000000"/>
          <w:sz w:val="19"/>
          <w:szCs w:val="19"/>
          <w:u w:val="single"/>
          <w:bdr w:val="none" w:sz="0" w:space="0" w:color="auto" w:frame="1"/>
        </w:rPr>
        <w:t>General Conditions of the Tender:- </w:t>
      </w:r>
    </w:p>
    <w:p w:rsidR="0026449C" w:rsidRPr="0026449C" w:rsidRDefault="0026449C" w:rsidP="0026449C">
      <w:pPr>
        <w:shd w:val="clear" w:color="auto" w:fill="FFFFFF"/>
        <w:spacing w:after="0" w:line="240" w:lineRule="auto"/>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000000"/>
          <w:sz w:val="19"/>
          <w:szCs w:val="19"/>
          <w:bdr w:val="none" w:sz="0" w:space="0" w:color="auto" w:frame="1"/>
        </w:rPr>
        <w:t> </w:t>
      </w:r>
    </w:p>
    <w:p w:rsidR="0026449C" w:rsidRPr="0026449C" w:rsidRDefault="0026449C" w:rsidP="0026449C">
      <w:pPr>
        <w:shd w:val="clear" w:color="auto" w:fill="FFFFFF"/>
        <w:spacing w:after="0" w:line="240" w:lineRule="auto"/>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lastRenderedPageBreak/>
        <w:t>UCO Bank invites sealed tenders on item rate basis from Bank’s Empanelled Contractors having sound technical and financial capacity for above said work of UCO Bank. </w:t>
      </w:r>
    </w:p>
    <w:p w:rsidR="0026449C" w:rsidRPr="0026449C" w:rsidRDefault="0026449C" w:rsidP="0026449C">
      <w:pPr>
        <w:shd w:val="clear" w:color="auto" w:fill="FFFFFF"/>
        <w:spacing w:after="0" w:line="240" w:lineRule="auto"/>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Tender complete in all respects along with relevant documents, information &amp; in Bank’s format duly Super scribing of Financial bid in sealed envelope should reach at the following address </w:t>
      </w:r>
      <w:r w:rsidRPr="0026449C">
        <w:rPr>
          <w:rFonts w:ascii="Century Gothic" w:eastAsia="Times New Roman" w:hAnsi="Century Gothic" w:cs="Times New Roman"/>
          <w:color w:val="242424"/>
          <w:sz w:val="19"/>
          <w:szCs w:val="19"/>
          <w:bdr w:val="none" w:sz="0" w:space="0" w:color="auto" w:frame="1"/>
        </w:rPr>
        <w:t>:-</w:t>
      </w:r>
      <w:r w:rsidRPr="0026449C">
        <w:rPr>
          <w:rFonts w:ascii="Century Gothic" w:eastAsia="Times New Roman" w:hAnsi="Century Gothic" w:cs="Times New Roman"/>
          <w:b/>
          <w:bCs/>
          <w:color w:val="000000"/>
          <w:sz w:val="19"/>
          <w:szCs w:val="19"/>
          <w:bdr w:val="none" w:sz="0" w:space="0" w:color="auto" w:frame="1"/>
        </w:rPr>
        <w:t> The Zonal Head, UCO Bank, Zonal Office,1</w:t>
      </w:r>
      <w:r w:rsidRPr="0026449C">
        <w:rPr>
          <w:rFonts w:ascii="Century Gothic" w:eastAsia="Times New Roman" w:hAnsi="Century Gothic" w:cs="Times New Roman"/>
          <w:b/>
          <w:bCs/>
          <w:color w:val="000000"/>
          <w:sz w:val="19"/>
          <w:szCs w:val="19"/>
          <w:bdr w:val="none" w:sz="0" w:space="0" w:color="auto" w:frame="1"/>
          <w:vertAlign w:val="superscript"/>
        </w:rPr>
        <w:t>st</w:t>
      </w:r>
      <w:r w:rsidRPr="0026449C">
        <w:rPr>
          <w:rFonts w:ascii="Century Gothic" w:eastAsia="Times New Roman" w:hAnsi="Century Gothic" w:cs="Times New Roman"/>
          <w:b/>
          <w:bCs/>
          <w:color w:val="000000"/>
          <w:sz w:val="19"/>
          <w:szCs w:val="19"/>
          <w:bdr w:val="none" w:sz="0" w:space="0" w:color="auto" w:frame="1"/>
        </w:rPr>
        <w:t xml:space="preserve">  Floor, </w:t>
      </w:r>
      <w:proofErr w:type="spellStart"/>
      <w:r w:rsidRPr="0026449C">
        <w:rPr>
          <w:rFonts w:ascii="Century Gothic" w:eastAsia="Times New Roman" w:hAnsi="Century Gothic" w:cs="Times New Roman"/>
          <w:b/>
          <w:bCs/>
          <w:color w:val="000000"/>
          <w:sz w:val="19"/>
          <w:szCs w:val="19"/>
          <w:bdr w:val="none" w:sz="0" w:space="0" w:color="auto" w:frame="1"/>
        </w:rPr>
        <w:t>Sainik</w:t>
      </w:r>
      <w:proofErr w:type="spellEnd"/>
      <w:r w:rsidRPr="0026449C">
        <w:rPr>
          <w:rFonts w:ascii="Century Gothic" w:eastAsia="Times New Roman" w:hAnsi="Century Gothic" w:cs="Times New Roman"/>
          <w:b/>
          <w:bCs/>
          <w:color w:val="000000"/>
          <w:sz w:val="19"/>
          <w:szCs w:val="19"/>
          <w:bdr w:val="none" w:sz="0" w:space="0" w:color="auto" w:frame="1"/>
        </w:rPr>
        <w:t xml:space="preserve"> Market cum </w:t>
      </w:r>
      <w:proofErr w:type="spellStart"/>
      <w:r w:rsidRPr="0026449C">
        <w:rPr>
          <w:rFonts w:ascii="Century Gothic" w:eastAsia="Times New Roman" w:hAnsi="Century Gothic" w:cs="Times New Roman"/>
          <w:b/>
          <w:bCs/>
          <w:color w:val="000000"/>
          <w:sz w:val="19"/>
          <w:szCs w:val="19"/>
          <w:bdr w:val="none" w:sz="0" w:space="0" w:color="auto" w:frame="1"/>
        </w:rPr>
        <w:t>Rajendra</w:t>
      </w:r>
      <w:proofErr w:type="spellEnd"/>
      <w:r w:rsidRPr="0026449C">
        <w:rPr>
          <w:rFonts w:ascii="Century Gothic" w:eastAsia="Times New Roman" w:hAnsi="Century Gothic" w:cs="Times New Roman"/>
          <w:b/>
          <w:bCs/>
          <w:color w:val="000000"/>
          <w:sz w:val="19"/>
          <w:szCs w:val="19"/>
          <w:bdr w:val="none" w:sz="0" w:space="0" w:color="auto" w:frame="1"/>
        </w:rPr>
        <w:t xml:space="preserve"> </w:t>
      </w:r>
      <w:proofErr w:type="spellStart"/>
      <w:r w:rsidRPr="0026449C">
        <w:rPr>
          <w:rFonts w:ascii="Century Gothic" w:eastAsia="Times New Roman" w:hAnsi="Century Gothic" w:cs="Times New Roman"/>
          <w:b/>
          <w:bCs/>
          <w:color w:val="000000"/>
          <w:sz w:val="19"/>
          <w:szCs w:val="19"/>
          <w:bdr w:val="none" w:sz="0" w:space="0" w:color="auto" w:frame="1"/>
        </w:rPr>
        <w:t>Jawan</w:t>
      </w:r>
      <w:proofErr w:type="spellEnd"/>
      <w:r w:rsidRPr="0026449C">
        <w:rPr>
          <w:rFonts w:ascii="Century Gothic" w:eastAsia="Times New Roman" w:hAnsi="Century Gothic" w:cs="Times New Roman"/>
          <w:b/>
          <w:bCs/>
          <w:color w:val="000000"/>
          <w:sz w:val="19"/>
          <w:szCs w:val="19"/>
          <w:bdr w:val="none" w:sz="0" w:space="0" w:color="auto" w:frame="1"/>
        </w:rPr>
        <w:t xml:space="preserve"> </w:t>
      </w:r>
      <w:proofErr w:type="spellStart"/>
      <w:r w:rsidRPr="0026449C">
        <w:rPr>
          <w:rFonts w:ascii="Century Gothic" w:eastAsia="Times New Roman" w:hAnsi="Century Gothic" w:cs="Times New Roman"/>
          <w:b/>
          <w:bCs/>
          <w:color w:val="000000"/>
          <w:sz w:val="19"/>
          <w:szCs w:val="19"/>
          <w:bdr w:val="none" w:sz="0" w:space="0" w:color="auto" w:frame="1"/>
        </w:rPr>
        <w:t>Bhavan</w:t>
      </w:r>
      <w:proofErr w:type="spellEnd"/>
      <w:r w:rsidRPr="0026449C">
        <w:rPr>
          <w:rFonts w:ascii="Century Gothic" w:eastAsia="Times New Roman" w:hAnsi="Century Gothic" w:cs="Times New Roman"/>
          <w:b/>
          <w:bCs/>
          <w:color w:val="000000"/>
          <w:sz w:val="19"/>
          <w:szCs w:val="19"/>
          <w:bdr w:val="none" w:sz="0" w:space="0" w:color="auto" w:frame="1"/>
        </w:rPr>
        <w:t>, Main Road, Ranchi, Jharkhand-834001. </w:t>
      </w:r>
      <w:r w:rsidRPr="0026449C">
        <w:rPr>
          <w:rFonts w:ascii="Century Gothic" w:eastAsia="Times New Roman" w:hAnsi="Century Gothic" w:cs="Times New Roman"/>
          <w:color w:val="242424"/>
          <w:sz w:val="19"/>
          <w:szCs w:val="19"/>
          <w:bdr w:val="none" w:sz="0" w:space="0" w:color="auto" w:frame="1"/>
        </w:rPr>
        <w:t> </w:t>
      </w:r>
    </w:p>
    <w:p w:rsidR="0026449C" w:rsidRPr="0026449C" w:rsidRDefault="0026449C" w:rsidP="0026449C">
      <w:pPr>
        <w:shd w:val="clear" w:color="auto" w:fill="FFFFFF"/>
        <w:spacing w:after="0" w:line="240" w:lineRule="auto"/>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 </w:t>
      </w:r>
    </w:p>
    <w:p w:rsidR="0026449C" w:rsidRPr="0026449C" w:rsidRDefault="0026449C" w:rsidP="0026449C">
      <w:pPr>
        <w:shd w:val="clear" w:color="auto" w:fill="FFFFFF"/>
        <w:spacing w:after="0" w:line="240" w:lineRule="auto"/>
        <w:ind w:left="709" w:hanging="709"/>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GENERAL CONDITIONS OF THE TENDER:-</w:t>
      </w:r>
      <w:r w:rsidRPr="0026449C">
        <w:rPr>
          <w:rFonts w:ascii="Century Gothic" w:eastAsia="Times New Roman" w:hAnsi="Century Gothic" w:cs="Times New Roman"/>
          <w:color w:val="242424"/>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b/>
          <w:bCs/>
          <w:color w:val="000000"/>
          <w:sz w:val="19"/>
          <w:szCs w:val="19"/>
          <w:bdr w:val="none" w:sz="0" w:space="0" w:color="auto" w:frame="1"/>
        </w:rPr>
        <w:t>1.</w:t>
      </w:r>
      <w:r w:rsidRPr="0026449C">
        <w:rPr>
          <w:rFonts w:ascii="Times New Roman" w:eastAsia="Times New Roman" w:hAnsi="Times New Roman" w:cs="Times New Roman"/>
          <w:b/>
          <w:bCs/>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Sealed tenders are invited from Current </w:t>
      </w:r>
      <w:r w:rsidRPr="0026449C">
        <w:rPr>
          <w:rFonts w:ascii="Century Gothic" w:eastAsia="Times New Roman" w:hAnsi="Century Gothic" w:cs="Calibri"/>
          <w:color w:val="000000"/>
          <w:sz w:val="19"/>
          <w:szCs w:val="19"/>
          <w:highlight w:val="yellow"/>
          <w:bdr w:val="none" w:sz="0" w:space="0" w:color="auto" w:frame="1"/>
        </w:rPr>
        <w:t>empanelled Contractor/Agency of UCO Bank, Jharkhand Zone for the job </w:t>
      </w:r>
      <w:r w:rsidR="001A17A7">
        <w:rPr>
          <w:rFonts w:ascii="Century Gothic" w:eastAsia="Times New Roman" w:hAnsi="Century Gothic" w:cs="Calibri"/>
          <w:b/>
          <w:bCs/>
          <w:color w:val="242424"/>
          <w:sz w:val="19"/>
          <w:szCs w:val="19"/>
          <w:highlight w:val="yellow"/>
          <w:u w:val="single"/>
          <w:bdr w:val="none" w:sz="0" w:space="0" w:color="auto" w:frame="1"/>
        </w:rPr>
        <w:t>CIVIL REPAIRING, PAINTING, PLUMBING-SANITATION, ELECTRICAL WORK at UCO BANK BOKARO STEEL CITY – CHIEF MANAGER RESIDENCE UNDER</w:t>
      </w:r>
      <w:r w:rsidRPr="0026449C">
        <w:rPr>
          <w:rFonts w:ascii="Century Gothic" w:eastAsia="Times New Roman" w:hAnsi="Century Gothic" w:cs="Calibri"/>
          <w:b/>
          <w:bCs/>
          <w:color w:val="242424"/>
          <w:sz w:val="19"/>
          <w:szCs w:val="19"/>
          <w:highlight w:val="yellow"/>
          <w:u w:val="single"/>
          <w:bdr w:val="none" w:sz="0" w:space="0" w:color="auto" w:frame="1"/>
        </w:rPr>
        <w:t xml:space="preserve"> RANCHI</w:t>
      </w:r>
      <w:r w:rsidRPr="0026449C">
        <w:rPr>
          <w:rFonts w:ascii="Century Gothic" w:eastAsia="Times New Roman" w:hAnsi="Century Gothic" w:cs="Calibri"/>
          <w:b/>
          <w:bCs/>
          <w:color w:val="000000"/>
          <w:sz w:val="19"/>
          <w:szCs w:val="19"/>
          <w:highlight w:val="yellow"/>
          <w:bdr w:val="none" w:sz="0" w:space="0" w:color="auto" w:frame="1"/>
        </w:rPr>
        <w:t> ZONE.</w:t>
      </w:r>
      <w:r w:rsidRPr="0026449C">
        <w:rPr>
          <w:rFonts w:ascii="Century Gothic" w:eastAsia="Times New Roman" w:hAnsi="Century Gothic" w:cs="Calibri"/>
          <w:b/>
          <w:bCs/>
          <w:color w:val="000000"/>
          <w:sz w:val="19"/>
          <w:szCs w:val="19"/>
          <w:bdr w:val="none" w:sz="0" w:space="0" w:color="auto" w:frame="1"/>
        </w:rPr>
        <w:t> </w:t>
      </w:r>
    </w:p>
    <w:p w:rsidR="0026449C" w:rsidRPr="0026449C" w:rsidRDefault="0026449C" w:rsidP="0026449C">
      <w:pPr>
        <w:shd w:val="clear" w:color="auto" w:fill="FFFFFF"/>
        <w:spacing w:after="0" w:line="240" w:lineRule="auto"/>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Sealed tender - envelopes should be addressed to The Zonal Head, Zonal Office, UCO Bank, Ranchi &amp; should be super scribed </w:t>
      </w:r>
      <w:r w:rsidRPr="0026449C">
        <w:rPr>
          <w:rFonts w:ascii="Century Gothic" w:eastAsia="Times New Roman" w:hAnsi="Century Gothic" w:cs="Calibri"/>
          <w:b/>
          <w:bCs/>
          <w:color w:val="000000"/>
          <w:sz w:val="19"/>
          <w:szCs w:val="19"/>
          <w:bdr w:val="none" w:sz="0" w:space="0" w:color="auto" w:frame="1"/>
        </w:rPr>
        <w:t xml:space="preserve">– </w:t>
      </w:r>
      <w:r w:rsidRPr="0026449C">
        <w:rPr>
          <w:rFonts w:ascii="Century Gothic" w:eastAsia="Times New Roman" w:hAnsi="Century Gothic" w:cs="Calibri"/>
          <w:b/>
          <w:bCs/>
          <w:color w:val="000000"/>
          <w:sz w:val="19"/>
          <w:szCs w:val="19"/>
          <w:highlight w:val="yellow"/>
          <w:bdr w:val="none" w:sz="0" w:space="0" w:color="auto" w:frame="1"/>
        </w:rPr>
        <w:t>“</w:t>
      </w:r>
      <w:r w:rsidR="001A17A7">
        <w:rPr>
          <w:rFonts w:ascii="Century Gothic" w:eastAsia="Times New Roman" w:hAnsi="Century Gothic" w:cs="Calibri"/>
          <w:b/>
          <w:bCs/>
          <w:color w:val="242424"/>
          <w:sz w:val="19"/>
          <w:szCs w:val="19"/>
          <w:highlight w:val="yellow"/>
          <w:u w:val="single"/>
          <w:bdr w:val="none" w:sz="0" w:space="0" w:color="auto" w:frame="1"/>
        </w:rPr>
        <w:t>CIVIL REPAIRING, PAINTING, PLUMBING-SANITATION, ELECTRICAL WORK at UCO BANK BOKARO STEEL CITY – CHIEF MANAGER RESIDENCE</w:t>
      </w:r>
      <w:r w:rsidRPr="0026449C">
        <w:rPr>
          <w:rFonts w:ascii="Century Gothic" w:eastAsia="Times New Roman" w:hAnsi="Century Gothic" w:cs="Calibri"/>
          <w:b/>
          <w:bCs/>
          <w:color w:val="000000"/>
          <w:sz w:val="19"/>
          <w:szCs w:val="19"/>
          <w:highlight w:val="yellow"/>
          <w:bdr w:val="none" w:sz="0" w:space="0" w:color="auto" w:frame="1"/>
        </w:rPr>
        <w:t>”</w:t>
      </w:r>
      <w:r w:rsidRPr="0026449C">
        <w:rPr>
          <w:rFonts w:ascii="Century Gothic" w:eastAsia="Times New Roman" w:hAnsi="Century Gothic" w:cs="Calibri"/>
          <w:color w:val="000000"/>
          <w:sz w:val="19"/>
          <w:szCs w:val="19"/>
          <w:highlight w:val="yellow"/>
          <w:bdr w:val="none" w:sz="0" w:space="0" w:color="auto" w:frame="1"/>
        </w:rPr>
        <w:t> and should be sent to the office of the Zonal Head on or before 04.30 PM on </w:t>
      </w:r>
      <w:r w:rsidRPr="0026449C">
        <w:rPr>
          <w:rFonts w:ascii="Century Gothic" w:eastAsia="Times New Roman" w:hAnsi="Century Gothic" w:cs="Calibri"/>
          <w:b/>
          <w:bCs/>
          <w:color w:val="000000"/>
          <w:sz w:val="19"/>
          <w:szCs w:val="19"/>
          <w:highlight w:val="yellow"/>
          <w:bdr w:val="none" w:sz="0" w:space="0" w:color="auto" w:frame="1"/>
        </w:rPr>
        <w:t>2</w:t>
      </w:r>
      <w:r w:rsidR="001A17A7">
        <w:rPr>
          <w:rFonts w:ascii="Century Gothic" w:eastAsia="Times New Roman" w:hAnsi="Century Gothic" w:cs="Calibri"/>
          <w:b/>
          <w:bCs/>
          <w:color w:val="000000"/>
          <w:sz w:val="19"/>
          <w:szCs w:val="19"/>
          <w:highlight w:val="yellow"/>
          <w:bdr w:val="none" w:sz="0" w:space="0" w:color="auto" w:frame="1"/>
        </w:rPr>
        <w:t>1</w:t>
      </w:r>
      <w:r w:rsidRPr="0026449C">
        <w:rPr>
          <w:rFonts w:ascii="Century Gothic" w:eastAsia="Times New Roman" w:hAnsi="Century Gothic" w:cs="Calibri"/>
          <w:b/>
          <w:bCs/>
          <w:color w:val="000000"/>
          <w:sz w:val="19"/>
          <w:szCs w:val="19"/>
          <w:highlight w:val="yellow"/>
          <w:bdr w:val="none" w:sz="0" w:space="0" w:color="auto" w:frame="1"/>
        </w:rPr>
        <w:t>/</w:t>
      </w:r>
      <w:r w:rsidR="001A17A7">
        <w:rPr>
          <w:rFonts w:ascii="Century Gothic" w:eastAsia="Times New Roman" w:hAnsi="Century Gothic" w:cs="Calibri"/>
          <w:b/>
          <w:bCs/>
          <w:color w:val="000000"/>
          <w:sz w:val="19"/>
          <w:szCs w:val="19"/>
          <w:highlight w:val="yellow"/>
          <w:bdr w:val="none" w:sz="0" w:space="0" w:color="auto" w:frame="1"/>
        </w:rPr>
        <w:t>08</w:t>
      </w:r>
      <w:r w:rsidRPr="0026449C">
        <w:rPr>
          <w:rFonts w:ascii="Century Gothic" w:eastAsia="Times New Roman" w:hAnsi="Century Gothic" w:cs="Calibri"/>
          <w:b/>
          <w:bCs/>
          <w:color w:val="000000"/>
          <w:sz w:val="19"/>
          <w:szCs w:val="19"/>
          <w:highlight w:val="yellow"/>
          <w:bdr w:val="none" w:sz="0" w:space="0" w:color="auto" w:frame="1"/>
        </w:rPr>
        <w:t>/2</w:t>
      </w:r>
      <w:r w:rsidR="001A17A7">
        <w:rPr>
          <w:rFonts w:ascii="Century Gothic" w:eastAsia="Times New Roman" w:hAnsi="Century Gothic" w:cs="Calibri"/>
          <w:b/>
          <w:bCs/>
          <w:color w:val="000000"/>
          <w:sz w:val="19"/>
          <w:szCs w:val="19"/>
          <w:highlight w:val="yellow"/>
          <w:bdr w:val="none" w:sz="0" w:space="0" w:color="auto" w:frame="1"/>
        </w:rPr>
        <w:t>0</w:t>
      </w:r>
      <w:r w:rsidRPr="0026449C">
        <w:rPr>
          <w:rFonts w:ascii="Century Gothic" w:eastAsia="Times New Roman" w:hAnsi="Century Gothic" w:cs="Calibri"/>
          <w:b/>
          <w:bCs/>
          <w:color w:val="000000"/>
          <w:sz w:val="19"/>
          <w:szCs w:val="19"/>
          <w:highlight w:val="yellow"/>
          <w:bdr w:val="none" w:sz="0" w:space="0" w:color="auto" w:frame="1"/>
        </w:rPr>
        <w:t>2</w:t>
      </w:r>
      <w:r w:rsidR="001A17A7">
        <w:rPr>
          <w:rFonts w:ascii="Century Gothic" w:eastAsia="Times New Roman" w:hAnsi="Century Gothic" w:cs="Calibri"/>
          <w:b/>
          <w:bCs/>
          <w:color w:val="000000"/>
          <w:sz w:val="19"/>
          <w:szCs w:val="19"/>
          <w:highlight w:val="yellow"/>
          <w:bdr w:val="none" w:sz="0" w:space="0" w:color="auto" w:frame="1"/>
        </w:rPr>
        <w:t>6</w:t>
      </w:r>
      <w:r w:rsidRPr="0026449C">
        <w:rPr>
          <w:rFonts w:ascii="Century Gothic" w:eastAsia="Times New Roman" w:hAnsi="Century Gothic" w:cs="Calibri"/>
          <w:b/>
          <w:bCs/>
          <w:color w:val="000000"/>
          <w:sz w:val="19"/>
          <w:szCs w:val="19"/>
          <w:highlight w:val="yellow"/>
          <w:bdr w:val="none" w:sz="0" w:space="0" w:color="auto" w:frame="1"/>
        </w:rPr>
        <w:t> </w:t>
      </w:r>
      <w:r w:rsidRPr="0026449C">
        <w:rPr>
          <w:rFonts w:ascii="Century Gothic" w:eastAsia="Times New Roman" w:hAnsi="Century Gothic" w:cs="Calibri"/>
          <w:color w:val="000000"/>
          <w:sz w:val="19"/>
          <w:szCs w:val="19"/>
          <w:highlight w:val="yellow"/>
          <w:bdr w:val="none" w:sz="0" w:space="0" w:color="auto" w:frame="1"/>
        </w:rPr>
        <w:t>in One bid system. Tender shall be opened on same day on </w:t>
      </w:r>
      <w:r w:rsidRPr="0026449C">
        <w:rPr>
          <w:rFonts w:ascii="Century Gothic" w:eastAsia="Times New Roman" w:hAnsi="Century Gothic" w:cs="Calibri"/>
          <w:b/>
          <w:bCs/>
          <w:color w:val="000000"/>
          <w:sz w:val="19"/>
          <w:szCs w:val="19"/>
          <w:highlight w:val="yellow"/>
          <w:bdr w:val="none" w:sz="0" w:space="0" w:color="auto" w:frame="1"/>
        </w:rPr>
        <w:t>2</w:t>
      </w:r>
      <w:r w:rsidR="001A17A7">
        <w:rPr>
          <w:rFonts w:ascii="Century Gothic" w:eastAsia="Times New Roman" w:hAnsi="Century Gothic" w:cs="Calibri"/>
          <w:b/>
          <w:bCs/>
          <w:color w:val="000000"/>
          <w:sz w:val="19"/>
          <w:szCs w:val="19"/>
          <w:highlight w:val="yellow"/>
          <w:bdr w:val="none" w:sz="0" w:space="0" w:color="auto" w:frame="1"/>
        </w:rPr>
        <w:t>4/08</w:t>
      </w:r>
      <w:r w:rsidRPr="0026449C">
        <w:rPr>
          <w:rFonts w:ascii="Century Gothic" w:eastAsia="Times New Roman" w:hAnsi="Century Gothic" w:cs="Calibri"/>
          <w:b/>
          <w:bCs/>
          <w:color w:val="000000"/>
          <w:sz w:val="19"/>
          <w:szCs w:val="19"/>
          <w:highlight w:val="yellow"/>
          <w:bdr w:val="none" w:sz="0" w:space="0" w:color="auto" w:frame="1"/>
        </w:rPr>
        <w:t>/2</w:t>
      </w:r>
      <w:r w:rsidR="001A17A7">
        <w:rPr>
          <w:rFonts w:ascii="Century Gothic" w:eastAsia="Times New Roman" w:hAnsi="Century Gothic" w:cs="Calibri"/>
          <w:b/>
          <w:bCs/>
          <w:color w:val="000000"/>
          <w:sz w:val="19"/>
          <w:szCs w:val="19"/>
          <w:highlight w:val="yellow"/>
          <w:bdr w:val="none" w:sz="0" w:space="0" w:color="auto" w:frame="1"/>
        </w:rPr>
        <w:t>0</w:t>
      </w:r>
      <w:r w:rsidRPr="0026449C">
        <w:rPr>
          <w:rFonts w:ascii="Century Gothic" w:eastAsia="Times New Roman" w:hAnsi="Century Gothic" w:cs="Calibri"/>
          <w:b/>
          <w:bCs/>
          <w:color w:val="000000"/>
          <w:sz w:val="19"/>
          <w:szCs w:val="19"/>
          <w:highlight w:val="yellow"/>
          <w:bdr w:val="none" w:sz="0" w:space="0" w:color="auto" w:frame="1"/>
        </w:rPr>
        <w:t>2</w:t>
      </w:r>
      <w:r w:rsidR="001A17A7">
        <w:rPr>
          <w:rFonts w:ascii="Century Gothic" w:eastAsia="Times New Roman" w:hAnsi="Century Gothic" w:cs="Calibri"/>
          <w:b/>
          <w:bCs/>
          <w:color w:val="000000"/>
          <w:sz w:val="19"/>
          <w:szCs w:val="19"/>
          <w:highlight w:val="yellow"/>
          <w:bdr w:val="none" w:sz="0" w:space="0" w:color="auto" w:frame="1"/>
        </w:rPr>
        <w:t>6</w:t>
      </w:r>
      <w:r w:rsidRPr="0026449C">
        <w:rPr>
          <w:rFonts w:ascii="Century Gothic" w:eastAsia="Times New Roman" w:hAnsi="Century Gothic" w:cs="Calibri"/>
          <w:b/>
          <w:bCs/>
          <w:color w:val="000000"/>
          <w:sz w:val="19"/>
          <w:szCs w:val="19"/>
          <w:highlight w:val="yellow"/>
          <w:bdr w:val="none" w:sz="0" w:space="0" w:color="auto" w:frame="1"/>
        </w:rPr>
        <w:t> </w:t>
      </w:r>
      <w:r w:rsidRPr="0026449C">
        <w:rPr>
          <w:rFonts w:ascii="Century Gothic" w:eastAsia="Times New Roman" w:hAnsi="Century Gothic" w:cs="Calibri"/>
          <w:color w:val="000000"/>
          <w:sz w:val="19"/>
          <w:szCs w:val="19"/>
          <w:highlight w:val="yellow"/>
          <w:bdr w:val="none" w:sz="0" w:space="0" w:color="auto" w:frame="1"/>
        </w:rPr>
        <w:t>at </w:t>
      </w:r>
      <w:r w:rsidRPr="0026449C">
        <w:rPr>
          <w:rFonts w:ascii="Century Gothic" w:eastAsia="Times New Roman" w:hAnsi="Century Gothic" w:cs="Calibri"/>
          <w:b/>
          <w:bCs/>
          <w:color w:val="000000"/>
          <w:sz w:val="19"/>
          <w:szCs w:val="19"/>
          <w:highlight w:val="yellow"/>
          <w:bdr w:val="none" w:sz="0" w:space="0" w:color="auto" w:frame="1"/>
        </w:rPr>
        <w:t>5:00 PM.</w:t>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firstLine="720"/>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 </w:t>
      </w:r>
    </w:p>
    <w:p w:rsidR="0026449C" w:rsidRPr="0026449C" w:rsidRDefault="0026449C" w:rsidP="0026449C">
      <w:pPr>
        <w:shd w:val="clear" w:color="auto" w:fill="FFFFFF"/>
        <w:spacing w:after="0" w:line="240" w:lineRule="auto"/>
        <w:ind w:left="709"/>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Sealed Envelope-1: Tender Documents along with acceptance &amp; any other documents related to the firm.  </w:t>
      </w:r>
    </w:p>
    <w:p w:rsidR="0026449C" w:rsidRPr="0026449C" w:rsidRDefault="0026449C" w:rsidP="0026449C">
      <w:pPr>
        <w:shd w:val="clear" w:color="auto" w:fill="FFFFFF"/>
        <w:spacing w:after="0" w:line="240" w:lineRule="auto"/>
        <w:ind w:left="1440" w:hanging="720"/>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Sealed Envelope-2: Price Bid </w:t>
      </w:r>
    </w:p>
    <w:p w:rsidR="00843579" w:rsidRDefault="0026449C" w:rsidP="0026449C">
      <w:pPr>
        <w:shd w:val="clear" w:color="auto" w:fill="FFFFFF"/>
        <w:spacing w:after="0" w:line="240" w:lineRule="auto"/>
        <w:ind w:firstLine="720"/>
        <w:jc w:val="both"/>
        <w:rPr>
          <w:rFonts w:ascii="Century Gothic" w:eastAsia="Times New Roman" w:hAnsi="Century Gothic" w:cs="Times New Roman"/>
          <w:b/>
          <w:bCs/>
          <w:color w:val="242424"/>
          <w:sz w:val="19"/>
          <w:szCs w:val="19"/>
          <w:bdr w:val="none" w:sz="0" w:space="0" w:color="auto" w:frame="1"/>
        </w:rPr>
      </w:pPr>
      <w:r w:rsidRPr="0026449C">
        <w:rPr>
          <w:rFonts w:ascii="Century Gothic" w:eastAsia="Times New Roman" w:hAnsi="Century Gothic" w:cs="Times New Roman"/>
          <w:b/>
          <w:bCs/>
          <w:color w:val="242424"/>
          <w:sz w:val="19"/>
          <w:szCs w:val="19"/>
          <w:bdr w:val="none" w:sz="0" w:space="0" w:color="auto" w:frame="1"/>
        </w:rPr>
        <w:t>Sealed Envelope-3: Envelope-1 + Envelope-2</w:t>
      </w:r>
    </w:p>
    <w:p w:rsidR="00843579" w:rsidRDefault="00843579" w:rsidP="0026449C">
      <w:pPr>
        <w:shd w:val="clear" w:color="auto" w:fill="FFFFFF"/>
        <w:spacing w:after="0" w:line="240" w:lineRule="auto"/>
        <w:ind w:firstLine="720"/>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Documents to be submitted with Part 1 </w:t>
      </w:r>
      <w:proofErr w:type="spellStart"/>
      <w:r>
        <w:rPr>
          <w:rFonts w:ascii="Century Gothic" w:eastAsia="Times New Roman" w:hAnsi="Century Gothic" w:cs="Times New Roman"/>
          <w:b/>
          <w:bCs/>
          <w:color w:val="242424"/>
          <w:sz w:val="19"/>
          <w:szCs w:val="19"/>
          <w:bdr w:val="none" w:sz="0" w:space="0" w:color="auto" w:frame="1"/>
        </w:rPr>
        <w:t>i.e</w:t>
      </w:r>
      <w:proofErr w:type="spellEnd"/>
      <w:r>
        <w:rPr>
          <w:rFonts w:ascii="Century Gothic" w:eastAsia="Times New Roman" w:hAnsi="Century Gothic" w:cs="Times New Roman"/>
          <w:b/>
          <w:bCs/>
          <w:color w:val="242424"/>
          <w:sz w:val="19"/>
          <w:szCs w:val="19"/>
          <w:bdr w:val="none" w:sz="0" w:space="0" w:color="auto" w:frame="1"/>
        </w:rPr>
        <w:t xml:space="preserve"> Technical Bid:</w:t>
      </w:r>
    </w:p>
    <w:p w:rsidR="00843579" w:rsidRPr="000834EC" w:rsidRDefault="000834EC" w:rsidP="000834EC">
      <w:pPr>
        <w:pStyle w:val="ListParagraph"/>
        <w:shd w:val="clear" w:color="auto" w:fill="FFFFFF"/>
        <w:spacing w:after="0" w:line="240" w:lineRule="auto"/>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 a) </w:t>
      </w:r>
      <w:r w:rsidR="00843579" w:rsidRPr="000834EC">
        <w:rPr>
          <w:rFonts w:ascii="Century Gothic" w:eastAsia="Times New Roman" w:hAnsi="Century Gothic" w:cs="Times New Roman"/>
          <w:b/>
          <w:bCs/>
          <w:color w:val="242424"/>
          <w:sz w:val="19"/>
          <w:szCs w:val="19"/>
          <w:bdr w:val="none" w:sz="0" w:space="0" w:color="auto" w:frame="1"/>
        </w:rPr>
        <w:t xml:space="preserve">Original Demand Draft of Tender Cost and EMD (Not Applicable for MSME (Document </w:t>
      </w:r>
    </w:p>
    <w:p w:rsidR="004B2CA3" w:rsidRDefault="004B2CA3" w:rsidP="004B2CA3">
      <w:pPr>
        <w:shd w:val="clear" w:color="auto" w:fill="FFFFFF"/>
        <w:spacing w:after="0" w:line="240" w:lineRule="auto"/>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             </w:t>
      </w:r>
      <w:proofErr w:type="gramStart"/>
      <w:r w:rsidR="00843579" w:rsidRPr="004B2CA3">
        <w:rPr>
          <w:rFonts w:ascii="Century Gothic" w:eastAsia="Times New Roman" w:hAnsi="Century Gothic" w:cs="Times New Roman"/>
          <w:b/>
          <w:bCs/>
          <w:color w:val="242424"/>
          <w:sz w:val="19"/>
          <w:szCs w:val="19"/>
          <w:bdr w:val="none" w:sz="0" w:space="0" w:color="auto" w:frame="1"/>
        </w:rPr>
        <w:t>related</w:t>
      </w:r>
      <w:proofErr w:type="gramEnd"/>
      <w:r w:rsidR="00843579" w:rsidRPr="004B2CA3">
        <w:rPr>
          <w:rFonts w:ascii="Century Gothic" w:eastAsia="Times New Roman" w:hAnsi="Century Gothic" w:cs="Times New Roman"/>
          <w:b/>
          <w:bCs/>
          <w:color w:val="242424"/>
          <w:sz w:val="19"/>
          <w:szCs w:val="19"/>
          <w:bdr w:val="none" w:sz="0" w:space="0" w:color="auto" w:frame="1"/>
        </w:rPr>
        <w:t xml:space="preserve"> MSME to be furnished b</w:t>
      </w:r>
      <w:r w:rsidRPr="004B2CA3">
        <w:rPr>
          <w:rFonts w:ascii="Century Gothic" w:eastAsia="Times New Roman" w:hAnsi="Century Gothic" w:cs="Times New Roman"/>
          <w:b/>
          <w:bCs/>
          <w:color w:val="242424"/>
          <w:sz w:val="19"/>
          <w:szCs w:val="19"/>
          <w:bdr w:val="none" w:sz="0" w:space="0" w:color="auto" w:frame="1"/>
        </w:rPr>
        <w:t>)</w:t>
      </w:r>
      <w:r w:rsidR="00843579" w:rsidRPr="004B2CA3">
        <w:rPr>
          <w:rFonts w:ascii="Century Gothic" w:eastAsia="Times New Roman" w:hAnsi="Century Gothic" w:cs="Times New Roman"/>
          <w:b/>
          <w:bCs/>
          <w:color w:val="242424"/>
          <w:sz w:val="19"/>
          <w:szCs w:val="19"/>
          <w:bdr w:val="none" w:sz="0" w:space="0" w:color="auto" w:frame="1"/>
        </w:rPr>
        <w:t>. Bidder’s Covering letter c</w:t>
      </w:r>
      <w:r w:rsidRPr="004B2CA3">
        <w:rPr>
          <w:rFonts w:ascii="Century Gothic" w:eastAsia="Times New Roman" w:hAnsi="Century Gothic" w:cs="Times New Roman"/>
          <w:b/>
          <w:bCs/>
          <w:color w:val="242424"/>
          <w:sz w:val="19"/>
          <w:szCs w:val="19"/>
          <w:bdr w:val="none" w:sz="0" w:space="0" w:color="auto" w:frame="1"/>
        </w:rPr>
        <w:t>)</w:t>
      </w:r>
      <w:r w:rsidR="00843579" w:rsidRPr="004B2CA3">
        <w:rPr>
          <w:rFonts w:ascii="Century Gothic" w:eastAsia="Times New Roman" w:hAnsi="Century Gothic" w:cs="Times New Roman"/>
          <w:b/>
          <w:bCs/>
          <w:color w:val="242424"/>
          <w:sz w:val="19"/>
          <w:szCs w:val="19"/>
          <w:bdr w:val="none" w:sz="0" w:space="0" w:color="auto" w:frame="1"/>
        </w:rPr>
        <w:t xml:space="preserve">. Application Format as stipulated </w:t>
      </w:r>
    </w:p>
    <w:p w:rsidR="004B2CA3" w:rsidRDefault="004B2CA3" w:rsidP="004B2CA3">
      <w:pPr>
        <w:shd w:val="clear" w:color="auto" w:fill="FFFFFF"/>
        <w:spacing w:after="0" w:line="240" w:lineRule="auto"/>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             </w:t>
      </w:r>
      <w:proofErr w:type="gramStart"/>
      <w:r w:rsidR="00843579" w:rsidRPr="004B2CA3">
        <w:rPr>
          <w:rFonts w:ascii="Century Gothic" w:eastAsia="Times New Roman" w:hAnsi="Century Gothic" w:cs="Times New Roman"/>
          <w:b/>
          <w:bCs/>
          <w:color w:val="242424"/>
          <w:sz w:val="19"/>
          <w:szCs w:val="19"/>
          <w:bdr w:val="none" w:sz="0" w:space="0" w:color="auto" w:frame="1"/>
        </w:rPr>
        <w:t>in</w:t>
      </w:r>
      <w:proofErr w:type="gramEnd"/>
      <w:r w:rsidR="00843579" w:rsidRPr="004B2CA3">
        <w:rPr>
          <w:rFonts w:ascii="Century Gothic" w:eastAsia="Times New Roman" w:hAnsi="Century Gothic" w:cs="Times New Roman"/>
          <w:b/>
          <w:bCs/>
          <w:color w:val="242424"/>
          <w:sz w:val="19"/>
          <w:szCs w:val="19"/>
          <w:bdr w:val="none" w:sz="0" w:space="0" w:color="auto" w:frame="1"/>
        </w:rPr>
        <w:t xml:space="preserve"> RFP (Annexure-I) d</w:t>
      </w:r>
      <w:r w:rsidRPr="004B2CA3">
        <w:rPr>
          <w:rFonts w:ascii="Century Gothic" w:eastAsia="Times New Roman" w:hAnsi="Century Gothic" w:cs="Times New Roman"/>
          <w:b/>
          <w:bCs/>
          <w:color w:val="242424"/>
          <w:sz w:val="19"/>
          <w:szCs w:val="19"/>
          <w:bdr w:val="none" w:sz="0" w:space="0" w:color="auto" w:frame="1"/>
        </w:rPr>
        <w:t>)</w:t>
      </w:r>
      <w:r w:rsidR="00843579" w:rsidRPr="004B2CA3">
        <w:rPr>
          <w:rFonts w:ascii="Century Gothic" w:eastAsia="Times New Roman" w:hAnsi="Century Gothic" w:cs="Times New Roman"/>
          <w:b/>
          <w:bCs/>
          <w:color w:val="242424"/>
          <w:sz w:val="19"/>
          <w:szCs w:val="19"/>
          <w:bdr w:val="none" w:sz="0" w:space="0" w:color="auto" w:frame="1"/>
        </w:rPr>
        <w:t xml:space="preserve">. Documents in support of all eligibility criteria e. All pages of this RFP as </w:t>
      </w:r>
    </w:p>
    <w:p w:rsidR="004B2CA3" w:rsidRDefault="004B2CA3" w:rsidP="004B2CA3">
      <w:pPr>
        <w:shd w:val="clear" w:color="auto" w:fill="FFFFFF"/>
        <w:spacing w:after="0" w:line="240" w:lineRule="auto"/>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             </w:t>
      </w:r>
      <w:proofErr w:type="gramStart"/>
      <w:r w:rsidR="00843579" w:rsidRPr="004B2CA3">
        <w:rPr>
          <w:rFonts w:ascii="Century Gothic" w:eastAsia="Times New Roman" w:hAnsi="Century Gothic" w:cs="Times New Roman"/>
          <w:b/>
          <w:bCs/>
          <w:color w:val="242424"/>
          <w:sz w:val="19"/>
          <w:szCs w:val="19"/>
          <w:bdr w:val="none" w:sz="0" w:space="0" w:color="auto" w:frame="1"/>
        </w:rPr>
        <w:t>downloaded</w:t>
      </w:r>
      <w:proofErr w:type="gramEnd"/>
      <w:r w:rsidR="00843579" w:rsidRPr="004B2CA3">
        <w:rPr>
          <w:rFonts w:ascii="Century Gothic" w:eastAsia="Times New Roman" w:hAnsi="Century Gothic" w:cs="Times New Roman"/>
          <w:b/>
          <w:bCs/>
          <w:color w:val="242424"/>
          <w:sz w:val="19"/>
          <w:szCs w:val="19"/>
          <w:bdr w:val="none" w:sz="0" w:space="0" w:color="auto" w:frame="1"/>
        </w:rPr>
        <w:t xml:space="preserve"> from the website</w:t>
      </w:r>
      <w:r w:rsidRPr="004B2CA3">
        <w:rPr>
          <w:rFonts w:ascii="Century Gothic" w:eastAsia="Times New Roman" w:hAnsi="Century Gothic" w:cs="Times New Roman"/>
          <w:b/>
          <w:bCs/>
          <w:color w:val="242424"/>
          <w:sz w:val="19"/>
          <w:szCs w:val="19"/>
          <w:bdr w:val="none" w:sz="0" w:space="0" w:color="auto" w:frame="1"/>
        </w:rPr>
        <w:t xml:space="preserve"> or From </w:t>
      </w:r>
      <w:r>
        <w:rPr>
          <w:rFonts w:ascii="Century Gothic" w:eastAsia="Times New Roman" w:hAnsi="Century Gothic" w:cs="Times New Roman"/>
          <w:b/>
          <w:bCs/>
          <w:color w:val="242424"/>
          <w:sz w:val="19"/>
          <w:szCs w:val="19"/>
          <w:bdr w:val="none" w:sz="0" w:space="0" w:color="auto" w:frame="1"/>
        </w:rPr>
        <w:t xml:space="preserve">Zonal Office at </w:t>
      </w:r>
      <w:proofErr w:type="spellStart"/>
      <w:r w:rsidRPr="004B2CA3">
        <w:rPr>
          <w:rFonts w:ascii="Century Gothic" w:eastAsia="Times New Roman" w:hAnsi="Century Gothic" w:cs="Times New Roman"/>
          <w:b/>
          <w:bCs/>
          <w:color w:val="242424"/>
          <w:sz w:val="19"/>
          <w:szCs w:val="19"/>
          <w:bdr w:val="none" w:sz="0" w:space="0" w:color="auto" w:frame="1"/>
        </w:rPr>
        <w:t>Sainik</w:t>
      </w:r>
      <w:proofErr w:type="spellEnd"/>
      <w:r w:rsidRPr="004B2CA3">
        <w:rPr>
          <w:rFonts w:ascii="Century Gothic" w:eastAsia="Times New Roman" w:hAnsi="Century Gothic" w:cs="Times New Roman"/>
          <w:b/>
          <w:bCs/>
          <w:color w:val="242424"/>
          <w:sz w:val="19"/>
          <w:szCs w:val="19"/>
          <w:bdr w:val="none" w:sz="0" w:space="0" w:color="auto" w:frame="1"/>
        </w:rPr>
        <w:t xml:space="preserve"> Market</w:t>
      </w:r>
      <w:r>
        <w:rPr>
          <w:rFonts w:ascii="Century Gothic" w:eastAsia="Times New Roman" w:hAnsi="Century Gothic" w:cs="Times New Roman"/>
          <w:b/>
          <w:bCs/>
          <w:color w:val="242424"/>
          <w:sz w:val="19"/>
          <w:szCs w:val="19"/>
          <w:bdr w:val="none" w:sz="0" w:space="0" w:color="auto" w:frame="1"/>
        </w:rPr>
        <w:t>,</w:t>
      </w:r>
      <w:r w:rsidRPr="004B2CA3">
        <w:rPr>
          <w:rFonts w:ascii="Century Gothic" w:eastAsia="Times New Roman" w:hAnsi="Century Gothic" w:cs="Times New Roman"/>
          <w:b/>
          <w:bCs/>
          <w:color w:val="242424"/>
          <w:sz w:val="19"/>
          <w:szCs w:val="19"/>
          <w:bdr w:val="none" w:sz="0" w:space="0" w:color="auto" w:frame="1"/>
        </w:rPr>
        <w:t xml:space="preserve"> </w:t>
      </w:r>
      <w:r w:rsidR="00843579" w:rsidRPr="004B2CA3">
        <w:rPr>
          <w:rFonts w:ascii="Century Gothic" w:eastAsia="Times New Roman" w:hAnsi="Century Gothic" w:cs="Times New Roman"/>
          <w:b/>
          <w:bCs/>
          <w:color w:val="242424"/>
          <w:sz w:val="19"/>
          <w:szCs w:val="19"/>
          <w:bdr w:val="none" w:sz="0" w:space="0" w:color="auto" w:frame="1"/>
        </w:rPr>
        <w:t xml:space="preserve">should be duly signed by </w:t>
      </w:r>
    </w:p>
    <w:p w:rsidR="004B2CA3" w:rsidRDefault="004B2CA3" w:rsidP="004B2CA3">
      <w:pPr>
        <w:shd w:val="clear" w:color="auto" w:fill="FFFFFF"/>
        <w:spacing w:after="0" w:line="240" w:lineRule="auto"/>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             </w:t>
      </w:r>
      <w:proofErr w:type="gramStart"/>
      <w:r w:rsidR="00843579" w:rsidRPr="004B2CA3">
        <w:rPr>
          <w:rFonts w:ascii="Century Gothic" w:eastAsia="Times New Roman" w:hAnsi="Century Gothic" w:cs="Times New Roman"/>
          <w:b/>
          <w:bCs/>
          <w:color w:val="242424"/>
          <w:sz w:val="19"/>
          <w:szCs w:val="19"/>
          <w:bdr w:val="none" w:sz="0" w:space="0" w:color="auto" w:frame="1"/>
        </w:rPr>
        <w:t>the</w:t>
      </w:r>
      <w:proofErr w:type="gramEnd"/>
      <w:r w:rsidR="00843579" w:rsidRPr="004B2CA3">
        <w:rPr>
          <w:rFonts w:ascii="Century Gothic" w:eastAsia="Times New Roman" w:hAnsi="Century Gothic" w:cs="Times New Roman"/>
          <w:b/>
          <w:bCs/>
          <w:color w:val="242424"/>
          <w:sz w:val="19"/>
          <w:szCs w:val="19"/>
          <w:bdr w:val="none" w:sz="0" w:space="0" w:color="auto" w:frame="1"/>
        </w:rPr>
        <w:t xml:space="preserve"> authorized</w:t>
      </w:r>
      <w:r>
        <w:rPr>
          <w:rFonts w:ascii="Century Gothic" w:eastAsia="Times New Roman" w:hAnsi="Century Gothic" w:cs="Times New Roman"/>
          <w:b/>
          <w:bCs/>
          <w:color w:val="242424"/>
          <w:sz w:val="19"/>
          <w:szCs w:val="19"/>
          <w:bdr w:val="none" w:sz="0" w:space="0" w:color="auto" w:frame="1"/>
        </w:rPr>
        <w:t xml:space="preserve"> </w:t>
      </w:r>
      <w:r w:rsidR="00843579" w:rsidRPr="004B2CA3">
        <w:rPr>
          <w:rFonts w:ascii="Century Gothic" w:eastAsia="Times New Roman" w:hAnsi="Century Gothic" w:cs="Times New Roman"/>
          <w:b/>
          <w:bCs/>
          <w:color w:val="242424"/>
          <w:sz w:val="19"/>
          <w:szCs w:val="19"/>
          <w:bdr w:val="none" w:sz="0" w:space="0" w:color="auto" w:frame="1"/>
        </w:rPr>
        <w:t>representative of the company on all pages i</w:t>
      </w:r>
      <w:r>
        <w:rPr>
          <w:rFonts w:ascii="Century Gothic" w:eastAsia="Times New Roman" w:hAnsi="Century Gothic" w:cs="Times New Roman"/>
          <w:b/>
          <w:bCs/>
          <w:color w:val="242424"/>
          <w:sz w:val="19"/>
          <w:szCs w:val="19"/>
          <w:bdr w:val="none" w:sz="0" w:space="0" w:color="auto" w:frame="1"/>
        </w:rPr>
        <w:t xml:space="preserve">ncluding all </w:t>
      </w:r>
      <w:proofErr w:type="spellStart"/>
      <w:r>
        <w:rPr>
          <w:rFonts w:ascii="Century Gothic" w:eastAsia="Times New Roman" w:hAnsi="Century Gothic" w:cs="Times New Roman"/>
          <w:b/>
          <w:bCs/>
          <w:color w:val="242424"/>
          <w:sz w:val="19"/>
          <w:szCs w:val="19"/>
          <w:bdr w:val="none" w:sz="0" w:space="0" w:color="auto" w:frame="1"/>
        </w:rPr>
        <w:t>Annexures</w:t>
      </w:r>
      <w:proofErr w:type="spellEnd"/>
      <w:r>
        <w:rPr>
          <w:rFonts w:ascii="Century Gothic" w:eastAsia="Times New Roman" w:hAnsi="Century Gothic" w:cs="Times New Roman"/>
          <w:b/>
          <w:bCs/>
          <w:color w:val="242424"/>
          <w:sz w:val="19"/>
          <w:szCs w:val="19"/>
          <w:bdr w:val="none" w:sz="0" w:space="0" w:color="auto" w:frame="1"/>
        </w:rPr>
        <w:t xml:space="preserve">. f. Duly </w:t>
      </w:r>
    </w:p>
    <w:p w:rsidR="0026449C" w:rsidRPr="004B2CA3" w:rsidRDefault="004B2CA3" w:rsidP="004B2CA3">
      <w:pPr>
        <w:shd w:val="clear" w:color="auto" w:fill="FFFFFF"/>
        <w:spacing w:after="0" w:line="240" w:lineRule="auto"/>
        <w:jc w:val="both"/>
        <w:rPr>
          <w:rFonts w:ascii="Century Gothic" w:eastAsia="Times New Roman" w:hAnsi="Century Gothic" w:cs="Times New Roman"/>
          <w:b/>
          <w:bCs/>
          <w:color w:val="242424"/>
          <w:sz w:val="19"/>
          <w:szCs w:val="19"/>
          <w:bdr w:val="none" w:sz="0" w:space="0" w:color="auto" w:frame="1"/>
        </w:rPr>
      </w:pPr>
      <w:r>
        <w:rPr>
          <w:rFonts w:ascii="Century Gothic" w:eastAsia="Times New Roman" w:hAnsi="Century Gothic" w:cs="Times New Roman"/>
          <w:b/>
          <w:bCs/>
          <w:color w:val="242424"/>
          <w:sz w:val="19"/>
          <w:szCs w:val="19"/>
          <w:bdr w:val="none" w:sz="0" w:space="0" w:color="auto" w:frame="1"/>
        </w:rPr>
        <w:t xml:space="preserve">             </w:t>
      </w:r>
      <w:proofErr w:type="gramStart"/>
      <w:r>
        <w:rPr>
          <w:rFonts w:ascii="Century Gothic" w:eastAsia="Times New Roman" w:hAnsi="Century Gothic" w:cs="Times New Roman"/>
          <w:b/>
          <w:bCs/>
          <w:color w:val="242424"/>
          <w:sz w:val="19"/>
          <w:szCs w:val="19"/>
          <w:bdr w:val="none" w:sz="0" w:space="0" w:color="auto" w:frame="1"/>
        </w:rPr>
        <w:t>filled</w:t>
      </w:r>
      <w:proofErr w:type="gramEnd"/>
      <w:r>
        <w:rPr>
          <w:rFonts w:ascii="Century Gothic" w:eastAsia="Times New Roman" w:hAnsi="Century Gothic" w:cs="Times New Roman"/>
          <w:b/>
          <w:bCs/>
          <w:color w:val="242424"/>
          <w:sz w:val="19"/>
          <w:szCs w:val="19"/>
          <w:bdr w:val="none" w:sz="0" w:space="0" w:color="auto" w:frame="1"/>
        </w:rPr>
        <w:t xml:space="preserve"> Integrity Pact as</w:t>
      </w:r>
      <w:r w:rsidR="00843579" w:rsidRPr="004B2CA3">
        <w:rPr>
          <w:rFonts w:ascii="Century Gothic" w:eastAsia="Times New Roman" w:hAnsi="Century Gothic" w:cs="Times New Roman"/>
          <w:b/>
          <w:bCs/>
          <w:color w:val="242424"/>
          <w:sz w:val="19"/>
          <w:szCs w:val="19"/>
          <w:bdr w:val="none" w:sz="0" w:space="0" w:color="auto" w:frame="1"/>
        </w:rPr>
        <w:t xml:space="preserve"> per Bank’s format </w:t>
      </w:r>
      <w:r w:rsidR="0026449C" w:rsidRPr="004B2CA3">
        <w:rPr>
          <w:rFonts w:ascii="Century Gothic" w:eastAsia="Times New Roman" w:hAnsi="Century Gothic" w:cs="Times New Roman"/>
          <w:b/>
          <w:bCs/>
          <w:color w:val="242424"/>
          <w:sz w:val="19"/>
          <w:szCs w:val="19"/>
          <w:bdr w:val="none" w:sz="0" w:space="0" w:color="auto" w:frame="1"/>
        </w:rPr>
        <w:t xml:space="preserve">  </w:t>
      </w:r>
    </w:p>
    <w:p w:rsidR="0026449C" w:rsidRPr="0026449C" w:rsidRDefault="0026449C" w:rsidP="0026449C">
      <w:pPr>
        <w:shd w:val="clear" w:color="auto" w:fill="FFFFFF"/>
        <w:spacing w:after="0" w:line="240" w:lineRule="auto"/>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3.</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highlight w:val="yellow"/>
          <w:bdr w:val="none" w:sz="0" w:space="0" w:color="auto" w:frame="1"/>
        </w:rPr>
        <w:t>Tender document may be obtained from following address: </w:t>
      </w:r>
      <w:r w:rsidRPr="0026449C">
        <w:rPr>
          <w:rFonts w:ascii="Calibri" w:eastAsia="Times New Roman" w:hAnsi="Calibri" w:cs="Calibri"/>
          <w:color w:val="242424"/>
          <w:szCs w:val="22"/>
          <w:highlight w:val="yellow"/>
        </w:rPr>
        <w:br/>
      </w:r>
      <w:r w:rsidRPr="0026449C">
        <w:rPr>
          <w:rFonts w:ascii="Calibri" w:eastAsia="Times New Roman" w:hAnsi="Calibri" w:cs="Calibri"/>
          <w:color w:val="242424"/>
          <w:szCs w:val="22"/>
          <w:highlight w:val="yellow"/>
        </w:rPr>
        <w:br/>
      </w:r>
      <w:r w:rsidRPr="0026449C">
        <w:rPr>
          <w:rFonts w:ascii="Century Gothic" w:eastAsia="Times New Roman" w:hAnsi="Century Gothic" w:cs="Calibri"/>
          <w:b/>
          <w:bCs/>
          <w:color w:val="000000"/>
          <w:sz w:val="19"/>
          <w:szCs w:val="19"/>
          <w:highlight w:val="yellow"/>
          <w:bdr w:val="none" w:sz="0" w:space="0" w:color="auto" w:frame="1"/>
        </w:rPr>
        <w:t>              UCO Bank, Zonal Office,1</w:t>
      </w:r>
      <w:r w:rsidRPr="0026449C">
        <w:rPr>
          <w:rFonts w:ascii="Century Gothic" w:eastAsia="Times New Roman" w:hAnsi="Century Gothic" w:cs="Calibri"/>
          <w:b/>
          <w:bCs/>
          <w:color w:val="000000"/>
          <w:sz w:val="19"/>
          <w:szCs w:val="19"/>
          <w:highlight w:val="yellow"/>
          <w:bdr w:val="none" w:sz="0" w:space="0" w:color="auto" w:frame="1"/>
          <w:vertAlign w:val="superscript"/>
        </w:rPr>
        <w:t>st</w:t>
      </w:r>
      <w:r w:rsidRPr="0026449C">
        <w:rPr>
          <w:rFonts w:ascii="Century Gothic" w:eastAsia="Times New Roman" w:hAnsi="Century Gothic" w:cs="Calibri"/>
          <w:b/>
          <w:bCs/>
          <w:color w:val="000000"/>
          <w:sz w:val="19"/>
          <w:szCs w:val="19"/>
          <w:highlight w:val="yellow"/>
          <w:bdr w:val="none" w:sz="0" w:space="0" w:color="auto" w:frame="1"/>
        </w:rPr>
        <w:t xml:space="preserve">  Floor, </w:t>
      </w:r>
      <w:proofErr w:type="spellStart"/>
      <w:r w:rsidRPr="0026449C">
        <w:rPr>
          <w:rFonts w:ascii="Century Gothic" w:eastAsia="Times New Roman" w:hAnsi="Century Gothic" w:cs="Calibri"/>
          <w:b/>
          <w:bCs/>
          <w:color w:val="000000"/>
          <w:sz w:val="19"/>
          <w:szCs w:val="19"/>
          <w:highlight w:val="yellow"/>
          <w:bdr w:val="none" w:sz="0" w:space="0" w:color="auto" w:frame="1"/>
        </w:rPr>
        <w:t>Sainik</w:t>
      </w:r>
      <w:proofErr w:type="spellEnd"/>
      <w:r w:rsidRPr="0026449C">
        <w:rPr>
          <w:rFonts w:ascii="Century Gothic" w:eastAsia="Times New Roman" w:hAnsi="Century Gothic" w:cs="Calibri"/>
          <w:b/>
          <w:bCs/>
          <w:color w:val="000000"/>
          <w:sz w:val="19"/>
          <w:szCs w:val="19"/>
          <w:highlight w:val="yellow"/>
          <w:bdr w:val="none" w:sz="0" w:space="0" w:color="auto" w:frame="1"/>
        </w:rPr>
        <w:t xml:space="preserve"> Market cum </w:t>
      </w:r>
      <w:proofErr w:type="spellStart"/>
      <w:r w:rsidRPr="0026449C">
        <w:rPr>
          <w:rFonts w:ascii="Century Gothic" w:eastAsia="Times New Roman" w:hAnsi="Century Gothic" w:cs="Calibri"/>
          <w:b/>
          <w:bCs/>
          <w:color w:val="000000"/>
          <w:sz w:val="19"/>
          <w:szCs w:val="19"/>
          <w:highlight w:val="yellow"/>
          <w:bdr w:val="none" w:sz="0" w:space="0" w:color="auto" w:frame="1"/>
        </w:rPr>
        <w:t>Rajendra</w:t>
      </w:r>
      <w:proofErr w:type="spellEnd"/>
      <w:r w:rsidRPr="0026449C">
        <w:rPr>
          <w:rFonts w:ascii="Century Gothic" w:eastAsia="Times New Roman" w:hAnsi="Century Gothic" w:cs="Calibri"/>
          <w:b/>
          <w:bCs/>
          <w:color w:val="000000"/>
          <w:sz w:val="19"/>
          <w:szCs w:val="19"/>
          <w:highlight w:val="yellow"/>
          <w:bdr w:val="none" w:sz="0" w:space="0" w:color="auto" w:frame="1"/>
        </w:rPr>
        <w:t xml:space="preserve"> </w:t>
      </w:r>
      <w:proofErr w:type="spellStart"/>
      <w:r w:rsidRPr="0026449C">
        <w:rPr>
          <w:rFonts w:ascii="Century Gothic" w:eastAsia="Times New Roman" w:hAnsi="Century Gothic" w:cs="Calibri"/>
          <w:b/>
          <w:bCs/>
          <w:color w:val="000000"/>
          <w:sz w:val="19"/>
          <w:szCs w:val="19"/>
          <w:highlight w:val="yellow"/>
          <w:bdr w:val="none" w:sz="0" w:space="0" w:color="auto" w:frame="1"/>
        </w:rPr>
        <w:t>Jawan</w:t>
      </w:r>
      <w:proofErr w:type="spellEnd"/>
      <w:r w:rsidRPr="0026449C">
        <w:rPr>
          <w:rFonts w:ascii="Century Gothic" w:eastAsia="Times New Roman" w:hAnsi="Century Gothic" w:cs="Calibri"/>
          <w:b/>
          <w:bCs/>
          <w:color w:val="000000"/>
          <w:sz w:val="19"/>
          <w:szCs w:val="19"/>
          <w:highlight w:val="yellow"/>
          <w:bdr w:val="none" w:sz="0" w:space="0" w:color="auto" w:frame="1"/>
        </w:rPr>
        <w:t xml:space="preserve"> </w:t>
      </w:r>
      <w:proofErr w:type="spellStart"/>
      <w:r w:rsidRPr="0026449C">
        <w:rPr>
          <w:rFonts w:ascii="Century Gothic" w:eastAsia="Times New Roman" w:hAnsi="Century Gothic" w:cs="Calibri"/>
          <w:b/>
          <w:bCs/>
          <w:color w:val="000000"/>
          <w:sz w:val="19"/>
          <w:szCs w:val="19"/>
          <w:highlight w:val="yellow"/>
          <w:bdr w:val="none" w:sz="0" w:space="0" w:color="auto" w:frame="1"/>
        </w:rPr>
        <w:t>Bhavan</w:t>
      </w:r>
      <w:proofErr w:type="spellEnd"/>
      <w:r w:rsidRPr="0026449C">
        <w:rPr>
          <w:rFonts w:ascii="Century Gothic" w:eastAsia="Times New Roman" w:hAnsi="Century Gothic" w:cs="Calibri"/>
          <w:b/>
          <w:bCs/>
          <w:color w:val="000000"/>
          <w:sz w:val="19"/>
          <w:szCs w:val="19"/>
          <w:highlight w:val="yellow"/>
          <w:bdr w:val="none" w:sz="0" w:space="0" w:color="auto" w:frame="1"/>
        </w:rPr>
        <w:t>, Main Road, Ranchi, Jharkhand -834001</w:t>
      </w:r>
      <w:r w:rsidRPr="0026449C">
        <w:rPr>
          <w:rFonts w:ascii="Century Gothic" w:eastAsia="Times New Roman" w:hAnsi="Century Gothic" w:cs="Calibri"/>
          <w:b/>
          <w:bCs/>
          <w:color w:val="000000"/>
          <w:sz w:val="19"/>
          <w:szCs w:val="19"/>
          <w:bdr w:val="none" w:sz="0" w:space="0" w:color="auto" w:frame="1"/>
        </w:rPr>
        <w:t> </w:t>
      </w:r>
      <w:r w:rsidR="001A17A7">
        <w:rPr>
          <w:rFonts w:ascii="Century Gothic" w:eastAsia="Times New Roman" w:hAnsi="Century Gothic" w:cs="Calibri"/>
          <w:b/>
          <w:bCs/>
          <w:color w:val="000000"/>
          <w:sz w:val="19"/>
          <w:szCs w:val="19"/>
          <w:bdr w:val="none" w:sz="0" w:space="0" w:color="auto" w:frame="1"/>
        </w:rPr>
        <w:t>or may be downloaded from UCO BANK Website – Tender and Notices on www.uco.bank.in</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4.</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The </w:t>
      </w:r>
      <w:proofErr w:type="spellStart"/>
      <w:r w:rsidRPr="0026449C">
        <w:rPr>
          <w:rFonts w:ascii="Century Gothic" w:eastAsia="Times New Roman" w:hAnsi="Century Gothic" w:cs="Calibri"/>
          <w:color w:val="000000"/>
          <w:sz w:val="19"/>
          <w:szCs w:val="19"/>
          <w:bdr w:val="none" w:sz="0" w:space="0" w:color="auto" w:frame="1"/>
        </w:rPr>
        <w:t>Tenderer</w:t>
      </w:r>
      <w:proofErr w:type="spellEnd"/>
      <w:r w:rsidRPr="0026449C">
        <w:rPr>
          <w:rFonts w:ascii="Century Gothic" w:eastAsia="Times New Roman" w:hAnsi="Century Gothic" w:cs="Calibri"/>
          <w:color w:val="000000"/>
          <w:sz w:val="19"/>
          <w:szCs w:val="19"/>
          <w:bdr w:val="none" w:sz="0" w:space="0" w:color="auto" w:frame="1"/>
        </w:rPr>
        <w:t xml:space="preserve"> must obtain for himself on his own responsibility and at his own expenses all the information that may be necessary for the purpose of filling of this tender and before entering into a contract for execution of the same and must scrutinize the drawings and inspect the site of work and acquaint himself with all local conditions &amp; matters pertaining thereto.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5.</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Conditional Tenders will be rejected.</w:t>
      </w:r>
      <w:r w:rsidRPr="0026449C">
        <w:rPr>
          <w:rFonts w:ascii="Century Gothic" w:eastAsia="Times New Roman" w:hAnsi="Century Gothic" w:cs="Calibri"/>
          <w:color w:val="242424"/>
          <w:sz w:val="19"/>
          <w:szCs w:val="19"/>
          <w:bdr w:val="none" w:sz="0" w:space="0" w:color="auto" w:frame="1"/>
        </w:rPr>
        <w:t> Canvassing in connection with tenders is strictly prohibited and the tenders submitted by the contractors who resort to canvassing will be liable to rejection.</w:t>
      </w:r>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6.</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Each page of the tender documents is required to be signed by the person/duly authorized persons submitting the tender in token of his/their having acquainted himself/themselves with the general conditions etc. as </w:t>
      </w:r>
      <w:proofErr w:type="gramStart"/>
      <w:r w:rsidRPr="0026449C">
        <w:rPr>
          <w:rFonts w:ascii="Century Gothic" w:eastAsia="Times New Roman" w:hAnsi="Century Gothic" w:cs="Calibri"/>
          <w:color w:val="000000"/>
          <w:sz w:val="19"/>
          <w:szCs w:val="19"/>
          <w:bdr w:val="none" w:sz="0" w:space="0" w:color="auto" w:frame="1"/>
        </w:rPr>
        <w:t>laid</w:t>
      </w:r>
      <w:proofErr w:type="gramEnd"/>
      <w:r w:rsidRPr="0026449C">
        <w:rPr>
          <w:rFonts w:ascii="Century Gothic" w:eastAsia="Times New Roman" w:hAnsi="Century Gothic" w:cs="Calibri"/>
          <w:color w:val="000000"/>
          <w:sz w:val="19"/>
          <w:szCs w:val="19"/>
          <w:bdr w:val="none" w:sz="0" w:space="0" w:color="auto" w:frame="1"/>
        </w:rPr>
        <w:t xml:space="preserve"> down.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lastRenderedPageBreak/>
        <w:t>7.</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The tender forms must be filled in English and all entries must be made by hand and written in ink. If any of the documents is missing or unsigned, the tender may be considered invalid. All erasures and alterations made while filling the tender must be attested by the initials of the </w:t>
      </w:r>
      <w:proofErr w:type="spellStart"/>
      <w:r w:rsidRPr="0026449C">
        <w:rPr>
          <w:rFonts w:ascii="Century Gothic" w:eastAsia="Times New Roman" w:hAnsi="Century Gothic" w:cs="Calibri"/>
          <w:color w:val="000000"/>
          <w:sz w:val="19"/>
          <w:szCs w:val="19"/>
          <w:bdr w:val="none" w:sz="0" w:space="0" w:color="auto" w:frame="1"/>
        </w:rPr>
        <w:t>tenderer</w:t>
      </w:r>
      <w:proofErr w:type="spellEnd"/>
      <w:r w:rsidRPr="0026449C">
        <w:rPr>
          <w:rFonts w:ascii="Century Gothic" w:eastAsia="Times New Roman" w:hAnsi="Century Gothic" w:cs="Calibri"/>
          <w:color w:val="000000"/>
          <w:sz w:val="19"/>
          <w:szCs w:val="19"/>
          <w:bdr w:val="none" w:sz="0" w:space="0" w:color="auto" w:frame="1"/>
        </w:rPr>
        <w:t>. Over writing of figures is not permitted. Failure to comply with either in any change in rates or conditions after submitting of the tender will not be entertained.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8.</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Bank is not concerned with any rise or fall in the prices of any materials or </w:t>
      </w:r>
      <w:proofErr w:type="spellStart"/>
      <w:r w:rsidRPr="0026449C">
        <w:rPr>
          <w:rFonts w:ascii="Century Gothic" w:eastAsia="Times New Roman" w:hAnsi="Century Gothic" w:cs="Calibri"/>
          <w:color w:val="000000"/>
          <w:sz w:val="19"/>
          <w:szCs w:val="19"/>
          <w:bdr w:val="none" w:sz="0" w:space="0" w:color="auto" w:frame="1"/>
        </w:rPr>
        <w:t>labour</w:t>
      </w:r>
      <w:proofErr w:type="spellEnd"/>
      <w:r w:rsidRPr="0026449C">
        <w:rPr>
          <w:rFonts w:ascii="Century Gothic" w:eastAsia="Times New Roman" w:hAnsi="Century Gothic" w:cs="Calibri"/>
          <w:color w:val="000000"/>
          <w:sz w:val="19"/>
          <w:szCs w:val="19"/>
          <w:bdr w:val="none" w:sz="0" w:space="0" w:color="auto" w:frame="1"/>
        </w:rPr>
        <w:t xml:space="preserve">. The rates quoted shall include all costs, allowances, excise, duties, sales tax, central taxes, Royalties or any other taxes, or any other charges including any enhanced </w:t>
      </w:r>
      <w:proofErr w:type="spellStart"/>
      <w:r w:rsidRPr="0026449C">
        <w:rPr>
          <w:rFonts w:ascii="Century Gothic" w:eastAsia="Times New Roman" w:hAnsi="Century Gothic" w:cs="Calibri"/>
          <w:color w:val="000000"/>
          <w:sz w:val="19"/>
          <w:szCs w:val="19"/>
          <w:bdr w:val="none" w:sz="0" w:space="0" w:color="auto" w:frame="1"/>
        </w:rPr>
        <w:t>labour</w:t>
      </w:r>
      <w:proofErr w:type="spellEnd"/>
      <w:r w:rsidRPr="0026449C">
        <w:rPr>
          <w:rFonts w:ascii="Century Gothic" w:eastAsia="Times New Roman" w:hAnsi="Century Gothic" w:cs="Calibri"/>
          <w:color w:val="000000"/>
          <w:sz w:val="19"/>
          <w:szCs w:val="19"/>
          <w:bdr w:val="none" w:sz="0" w:space="0" w:color="auto" w:frame="1"/>
        </w:rPr>
        <w:t xml:space="preserve">/material rates etc. which may be enacted from time to time by the State and/or the Central Government and shall remain valid till Virtual Completion of the work. Under no circumstances shall Bank be held responsible for compensation or loss to the contractor due to any increase in the cost of </w:t>
      </w:r>
      <w:proofErr w:type="spellStart"/>
      <w:r w:rsidRPr="0026449C">
        <w:rPr>
          <w:rFonts w:ascii="Century Gothic" w:eastAsia="Times New Roman" w:hAnsi="Century Gothic" w:cs="Calibri"/>
          <w:color w:val="000000"/>
          <w:sz w:val="19"/>
          <w:szCs w:val="19"/>
          <w:bdr w:val="none" w:sz="0" w:space="0" w:color="auto" w:frame="1"/>
        </w:rPr>
        <w:t>labour</w:t>
      </w:r>
      <w:proofErr w:type="spellEnd"/>
      <w:r w:rsidRPr="0026449C">
        <w:rPr>
          <w:rFonts w:ascii="Century Gothic" w:eastAsia="Times New Roman" w:hAnsi="Century Gothic" w:cs="Calibri"/>
          <w:color w:val="000000"/>
          <w:sz w:val="19"/>
          <w:szCs w:val="19"/>
          <w:bdr w:val="none" w:sz="0" w:space="0" w:color="auto" w:frame="1"/>
        </w:rPr>
        <w:t xml:space="preserve"> and/or material etc.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9</w:t>
      </w:r>
      <w:r w:rsidRPr="0026449C">
        <w:rPr>
          <w:rFonts w:ascii="Century Gothic" w:eastAsia="Times New Roman" w:hAnsi="Century Gothic" w:cs="Calibri"/>
          <w:color w:val="000000"/>
          <w:sz w:val="19"/>
          <w:szCs w:val="19"/>
          <w:highlight w:val="yellow"/>
          <w:bdr w:val="none" w:sz="0" w:space="0" w:color="auto" w:frame="1"/>
        </w:rPr>
        <w:t>.</w:t>
      </w:r>
      <w:r w:rsidRPr="0026449C">
        <w:rPr>
          <w:rFonts w:ascii="Times New Roman" w:eastAsia="Times New Roman" w:hAnsi="Times New Roman" w:cs="Times New Roman"/>
          <w:color w:val="000000"/>
          <w:sz w:val="14"/>
          <w:szCs w:val="14"/>
          <w:highlight w:val="yellow"/>
          <w:bdr w:val="none" w:sz="0" w:space="0" w:color="auto" w:frame="1"/>
        </w:rPr>
        <w:t>       </w:t>
      </w:r>
      <w:r w:rsidRPr="0026449C">
        <w:rPr>
          <w:rFonts w:ascii="Century Gothic" w:eastAsia="Times New Roman" w:hAnsi="Century Gothic" w:cs="Calibri"/>
          <w:b/>
          <w:bCs/>
          <w:color w:val="000000"/>
          <w:sz w:val="19"/>
          <w:szCs w:val="19"/>
          <w:highlight w:val="yellow"/>
          <w:bdr w:val="none" w:sz="0" w:space="0" w:color="auto" w:frame="1"/>
        </w:rPr>
        <w:t>EMD</w:t>
      </w:r>
      <w:r w:rsidRPr="0026449C">
        <w:rPr>
          <w:rFonts w:ascii="Century Gothic" w:eastAsia="Times New Roman" w:hAnsi="Century Gothic" w:cs="Calibri"/>
          <w:color w:val="000000"/>
          <w:sz w:val="19"/>
          <w:szCs w:val="19"/>
          <w:highlight w:val="yellow"/>
          <w:bdr w:val="none" w:sz="0" w:space="0" w:color="auto" w:frame="1"/>
        </w:rPr>
        <w:t>-L1 Bidder/</w:t>
      </w:r>
      <w:proofErr w:type="spellStart"/>
      <w:r w:rsidRPr="0026449C">
        <w:rPr>
          <w:rFonts w:ascii="Century Gothic" w:eastAsia="Times New Roman" w:hAnsi="Century Gothic" w:cs="Calibri"/>
          <w:color w:val="000000"/>
          <w:sz w:val="19"/>
          <w:szCs w:val="19"/>
          <w:highlight w:val="yellow"/>
          <w:bdr w:val="none" w:sz="0" w:space="0" w:color="auto" w:frame="1"/>
        </w:rPr>
        <w:t>Tenderer</w:t>
      </w:r>
      <w:proofErr w:type="spellEnd"/>
      <w:r w:rsidRPr="0026449C">
        <w:rPr>
          <w:rFonts w:ascii="Century Gothic" w:eastAsia="Times New Roman" w:hAnsi="Century Gothic" w:cs="Calibri"/>
          <w:color w:val="000000"/>
          <w:sz w:val="19"/>
          <w:szCs w:val="19"/>
          <w:highlight w:val="yellow"/>
          <w:bdr w:val="none" w:sz="0" w:space="0" w:color="auto" w:frame="1"/>
        </w:rPr>
        <w:t xml:space="preserve"> shall deposit the Earnest Money amount  of the </w:t>
      </w:r>
      <w:r w:rsidRPr="0026449C">
        <w:rPr>
          <w:rFonts w:ascii="Century Gothic" w:eastAsia="Times New Roman" w:hAnsi="Century Gothic" w:cs="Calibri"/>
          <w:b/>
          <w:bCs/>
          <w:color w:val="000000"/>
          <w:sz w:val="19"/>
          <w:szCs w:val="19"/>
          <w:highlight w:val="yellow"/>
          <w:bdr w:val="none" w:sz="0" w:space="0" w:color="auto" w:frame="1"/>
        </w:rPr>
        <w:t> </w:t>
      </w:r>
      <w:r w:rsidRPr="0026449C">
        <w:rPr>
          <w:rFonts w:ascii="Century Gothic" w:eastAsia="Times New Roman" w:hAnsi="Century Gothic" w:cs="Calibri"/>
          <w:color w:val="000000"/>
          <w:sz w:val="19"/>
          <w:szCs w:val="19"/>
          <w:highlight w:val="yellow"/>
          <w:bdr w:val="none" w:sz="0" w:space="0" w:color="auto" w:frame="1"/>
        </w:rPr>
        <w:t xml:space="preserve">in the form of Bank Demand Draft/Banker’s </w:t>
      </w:r>
      <w:proofErr w:type="spellStart"/>
      <w:r w:rsidRPr="0026449C">
        <w:rPr>
          <w:rFonts w:ascii="Century Gothic" w:eastAsia="Times New Roman" w:hAnsi="Century Gothic" w:cs="Calibri"/>
          <w:color w:val="000000"/>
          <w:sz w:val="19"/>
          <w:szCs w:val="19"/>
          <w:highlight w:val="yellow"/>
          <w:bdr w:val="none" w:sz="0" w:space="0" w:color="auto" w:frame="1"/>
        </w:rPr>
        <w:t>Cheque</w:t>
      </w:r>
      <w:proofErr w:type="spellEnd"/>
      <w:r w:rsidRPr="0026449C">
        <w:rPr>
          <w:rFonts w:ascii="Century Gothic" w:eastAsia="Times New Roman" w:hAnsi="Century Gothic" w:cs="Calibri"/>
          <w:color w:val="000000"/>
          <w:sz w:val="19"/>
          <w:szCs w:val="19"/>
          <w:highlight w:val="yellow"/>
          <w:bdr w:val="none" w:sz="0" w:space="0" w:color="auto" w:frame="1"/>
        </w:rPr>
        <w:t xml:space="preserve"> in </w:t>
      </w:r>
      <w:proofErr w:type="spellStart"/>
      <w:r w:rsidRPr="0026449C">
        <w:rPr>
          <w:rFonts w:ascii="Century Gothic" w:eastAsia="Times New Roman" w:hAnsi="Century Gothic" w:cs="Calibri"/>
          <w:color w:val="000000"/>
          <w:sz w:val="19"/>
          <w:szCs w:val="19"/>
          <w:highlight w:val="yellow"/>
          <w:bdr w:val="none" w:sz="0" w:space="0" w:color="auto" w:frame="1"/>
        </w:rPr>
        <w:t>favour</w:t>
      </w:r>
      <w:proofErr w:type="spellEnd"/>
      <w:r w:rsidRPr="0026449C">
        <w:rPr>
          <w:rFonts w:ascii="Century Gothic" w:eastAsia="Times New Roman" w:hAnsi="Century Gothic" w:cs="Calibri"/>
          <w:color w:val="000000"/>
          <w:sz w:val="19"/>
          <w:szCs w:val="19"/>
          <w:highlight w:val="yellow"/>
          <w:bdr w:val="none" w:sz="0" w:space="0" w:color="auto" w:frame="1"/>
        </w:rPr>
        <w:t xml:space="preserve"> of </w:t>
      </w:r>
      <w:r w:rsidRPr="0026449C">
        <w:rPr>
          <w:rFonts w:ascii="Century Gothic" w:eastAsia="Times New Roman" w:hAnsi="Century Gothic" w:cs="Calibri"/>
          <w:b/>
          <w:bCs/>
          <w:color w:val="000000"/>
          <w:sz w:val="19"/>
          <w:szCs w:val="19"/>
          <w:highlight w:val="yellow"/>
          <w:bdr w:val="none" w:sz="0" w:space="0" w:color="auto" w:frame="1"/>
        </w:rPr>
        <w:t>UCO BANK</w:t>
      </w:r>
      <w:r w:rsidRPr="0026449C">
        <w:rPr>
          <w:rFonts w:ascii="Century Gothic" w:eastAsia="Times New Roman" w:hAnsi="Century Gothic" w:cs="Calibri"/>
          <w:color w:val="000000"/>
          <w:sz w:val="19"/>
          <w:szCs w:val="19"/>
          <w:highlight w:val="yellow"/>
          <w:bdr w:val="none" w:sz="0" w:space="0" w:color="auto" w:frame="1"/>
        </w:rPr>
        <w:t>, and Payable at </w:t>
      </w:r>
      <w:r w:rsidRPr="0026449C">
        <w:rPr>
          <w:rFonts w:ascii="Century Gothic" w:eastAsia="Times New Roman" w:hAnsi="Century Gothic" w:cs="Calibri"/>
          <w:b/>
          <w:bCs/>
          <w:color w:val="000000"/>
          <w:sz w:val="19"/>
          <w:szCs w:val="19"/>
          <w:highlight w:val="yellow"/>
          <w:bdr w:val="none" w:sz="0" w:space="0" w:color="auto" w:frame="1"/>
        </w:rPr>
        <w:t>RANCHI</w:t>
      </w:r>
      <w:r w:rsidRPr="0026449C">
        <w:rPr>
          <w:rFonts w:ascii="Century Gothic" w:eastAsia="Times New Roman" w:hAnsi="Century Gothic" w:cs="Calibri"/>
          <w:color w:val="000000"/>
          <w:sz w:val="19"/>
          <w:szCs w:val="19"/>
          <w:highlight w:val="yellow"/>
          <w:bdr w:val="none" w:sz="0" w:space="0" w:color="auto" w:frame="1"/>
        </w:rPr>
        <w:t> along with</w:t>
      </w:r>
      <w:r w:rsidRPr="0026449C">
        <w:rPr>
          <w:rFonts w:ascii="Century Gothic" w:eastAsia="Times New Roman" w:hAnsi="Century Gothic" w:cs="Calibri"/>
          <w:color w:val="000000"/>
          <w:sz w:val="19"/>
          <w:szCs w:val="19"/>
          <w:bdr w:val="none" w:sz="0" w:space="0" w:color="auto" w:frame="1"/>
        </w:rPr>
        <w:t xml:space="preserve"> the Tender document or MSME registration certificate.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10.</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Retention Money</w:t>
      </w:r>
      <w:proofErr w:type="gramStart"/>
      <w:r w:rsidRPr="0026449C">
        <w:rPr>
          <w:rFonts w:ascii="Century Gothic" w:eastAsia="Times New Roman" w:hAnsi="Century Gothic" w:cs="Calibri"/>
          <w:color w:val="000000"/>
          <w:sz w:val="19"/>
          <w:szCs w:val="19"/>
          <w:bdr w:val="none" w:sz="0" w:space="0" w:color="auto" w:frame="1"/>
        </w:rPr>
        <w:t>:-</w:t>
      </w:r>
      <w:proofErr w:type="gramEnd"/>
      <w:r w:rsidRPr="0026449C">
        <w:rPr>
          <w:rFonts w:ascii="Century Gothic" w:eastAsia="Times New Roman" w:hAnsi="Century Gothic" w:cs="Calibri"/>
          <w:color w:val="000000"/>
          <w:sz w:val="19"/>
          <w:szCs w:val="19"/>
          <w:bdr w:val="none" w:sz="0" w:space="0" w:color="auto" w:frame="1"/>
        </w:rPr>
        <w:t xml:space="preserve"> Retention Money shall be deducted from Progressive Running &amp; Final </w:t>
      </w:r>
      <w:r w:rsidRPr="001A17A7">
        <w:rPr>
          <w:rFonts w:ascii="Century Gothic" w:eastAsia="Times New Roman" w:hAnsi="Century Gothic" w:cs="Calibri"/>
          <w:b/>
          <w:bCs/>
          <w:color w:val="000000"/>
          <w:sz w:val="19"/>
          <w:szCs w:val="19"/>
          <w:bdr w:val="none" w:sz="0" w:space="0" w:color="auto" w:frame="1"/>
        </w:rPr>
        <w:t>Account Bills at 10%</w:t>
      </w:r>
      <w:r w:rsidRPr="0026449C">
        <w:rPr>
          <w:rFonts w:ascii="Century Gothic" w:eastAsia="Times New Roman" w:hAnsi="Century Gothic" w:cs="Calibri"/>
          <w:color w:val="000000"/>
          <w:sz w:val="19"/>
          <w:szCs w:val="19"/>
          <w:bdr w:val="none" w:sz="0" w:space="0" w:color="auto" w:frame="1"/>
        </w:rPr>
        <w:t xml:space="preserve"> of the gross value of the work done and </w:t>
      </w:r>
      <w:r w:rsidR="000D1E7C">
        <w:rPr>
          <w:rFonts w:ascii="Century Gothic" w:eastAsia="Times New Roman" w:hAnsi="Century Gothic" w:cs="Calibri"/>
          <w:color w:val="000000"/>
          <w:sz w:val="19"/>
          <w:szCs w:val="19"/>
          <w:bdr w:val="none" w:sz="0" w:space="0" w:color="auto" w:frame="1"/>
        </w:rPr>
        <w:t xml:space="preserve">claimed in each Running </w:t>
      </w:r>
      <w:proofErr w:type="spellStart"/>
      <w:r w:rsidR="000D1E7C">
        <w:rPr>
          <w:rFonts w:ascii="Century Gothic" w:eastAsia="Times New Roman" w:hAnsi="Century Gothic" w:cs="Calibri"/>
          <w:color w:val="000000"/>
          <w:sz w:val="19"/>
          <w:szCs w:val="19"/>
          <w:bdr w:val="none" w:sz="0" w:space="0" w:color="auto" w:frame="1"/>
        </w:rPr>
        <w:t>Account</w:t>
      </w:r>
      <w:r w:rsidRPr="0026449C">
        <w:rPr>
          <w:rFonts w:ascii="Century Gothic" w:eastAsia="Times New Roman" w:hAnsi="Century Gothic" w:cs="Calibri"/>
          <w:color w:val="000000"/>
          <w:sz w:val="19"/>
          <w:szCs w:val="19"/>
          <w:bdr w:val="none" w:sz="0" w:space="0" w:color="auto" w:frame="1"/>
        </w:rPr>
        <w:t>bill</w:t>
      </w:r>
      <w:proofErr w:type="spellEnd"/>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11.</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highlight w:val="yellow"/>
          <w:bdr w:val="none" w:sz="0" w:space="0" w:color="auto" w:frame="1"/>
        </w:rPr>
        <w:t>Within </w:t>
      </w:r>
      <w:r w:rsidRPr="0026449C">
        <w:rPr>
          <w:rFonts w:ascii="Century Gothic" w:eastAsia="Times New Roman" w:hAnsi="Century Gothic" w:cs="Calibri"/>
          <w:b/>
          <w:bCs/>
          <w:color w:val="000000"/>
          <w:sz w:val="19"/>
          <w:szCs w:val="19"/>
          <w:highlight w:val="yellow"/>
          <w:bdr w:val="none" w:sz="0" w:space="0" w:color="auto" w:frame="1"/>
        </w:rPr>
        <w:t>two days</w:t>
      </w:r>
      <w:r w:rsidRPr="0026449C">
        <w:rPr>
          <w:rFonts w:ascii="Century Gothic" w:eastAsia="Times New Roman" w:hAnsi="Century Gothic" w:cs="Calibri"/>
          <w:color w:val="000000"/>
          <w:sz w:val="19"/>
          <w:szCs w:val="19"/>
          <w:highlight w:val="yellow"/>
          <w:bdr w:val="none" w:sz="0" w:space="0" w:color="auto" w:frame="1"/>
        </w:rPr>
        <w:t> of the receipt of intimation from the Architect/ Employer of the acceptance of tender, the successful </w:t>
      </w:r>
      <w:proofErr w:type="spellStart"/>
      <w:r w:rsidRPr="0026449C">
        <w:rPr>
          <w:rFonts w:ascii="Century Gothic" w:eastAsia="Times New Roman" w:hAnsi="Century Gothic" w:cs="Calibri"/>
          <w:color w:val="000000"/>
          <w:sz w:val="19"/>
          <w:szCs w:val="19"/>
          <w:highlight w:val="yellow"/>
          <w:bdr w:val="none" w:sz="0" w:space="0" w:color="auto" w:frame="1"/>
        </w:rPr>
        <w:t>Tenderer</w:t>
      </w:r>
      <w:proofErr w:type="spellEnd"/>
      <w:r w:rsidRPr="0026449C">
        <w:rPr>
          <w:rFonts w:ascii="Century Gothic" w:eastAsia="Times New Roman" w:hAnsi="Century Gothic" w:cs="Calibri"/>
          <w:color w:val="000000"/>
          <w:sz w:val="19"/>
          <w:szCs w:val="19"/>
          <w:highlight w:val="yellow"/>
          <w:bdr w:val="none" w:sz="0" w:space="0" w:color="auto" w:frame="1"/>
        </w:rPr>
        <w:t xml:space="preserve"> shall be bound to implement the contract by signing agreement in accordance with the Terms &amp; Conditions of the contract on the written acceptance by the employer and the person so tendering, whether such formal contract is subsequently entered into/or not</w:t>
      </w:r>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12.</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The tender drawings</w:t>
      </w:r>
      <w:r w:rsidR="000D1E7C">
        <w:rPr>
          <w:rFonts w:ascii="Century Gothic" w:eastAsia="Times New Roman" w:hAnsi="Century Gothic" w:cs="Calibri"/>
          <w:color w:val="000000"/>
          <w:sz w:val="19"/>
          <w:szCs w:val="19"/>
          <w:bdr w:val="none" w:sz="0" w:space="0" w:color="auto" w:frame="1"/>
        </w:rPr>
        <w:t>, if any,</w:t>
      </w:r>
      <w:r w:rsidRPr="0026449C">
        <w:rPr>
          <w:rFonts w:ascii="Century Gothic" w:eastAsia="Times New Roman" w:hAnsi="Century Gothic" w:cs="Calibri"/>
          <w:color w:val="000000"/>
          <w:sz w:val="19"/>
          <w:szCs w:val="19"/>
          <w:bdr w:val="none" w:sz="0" w:space="0" w:color="auto" w:frame="1"/>
        </w:rPr>
        <w:t xml:space="preserve"> have been included in the tender document for general guidance of the contractor for basic reference and evaluation at our office. Detailed working drawings, details of construction features etc. shall be supplied from time to time for execution of works, which shall be deemed to be with provision of contract and scope of work.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13.</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Tenders not giving the full particulars as mentioned above or as called for in the Special Conditions or not complying with any of the conditions set forth above or therein are liable to summary rejection.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14.</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The whole of the works included in the Contract shall be executed by the Contractor and the Contractor shall not directly or indirectly transfer, assign or underlet the Contract or any part/ share thereof or interest therein, nor shall he take a new partner, without the written consent of the Architect/Consultant/ Bank and no undertaking shall relieve the Contractor from the full and entire responsibility of the Contract or from active superintendence of the works during their progress.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lastRenderedPageBreak/>
        <w:t>15.</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No work shall be done on national holidays that may be noti</w:t>
      </w:r>
      <w:r w:rsidRPr="0026449C">
        <w:rPr>
          <w:rFonts w:ascii="Century Gothic" w:eastAsia="Times New Roman" w:hAnsi="Century Gothic" w:cs="Calibri"/>
          <w:color w:val="000000"/>
          <w:sz w:val="19"/>
          <w:szCs w:val="19"/>
          <w:bdr w:val="none" w:sz="0" w:space="0" w:color="auto" w:frame="1"/>
        </w:rPr>
        <w:softHyphen/>
        <w:t>fied by the Bank without the specific sanction in writing of the Bank/ Architect/Consultant/Bank </w:t>
      </w:r>
    </w:p>
    <w:p w:rsidR="0026449C" w:rsidRPr="0026449C" w:rsidRDefault="0026449C" w:rsidP="0026449C">
      <w:pPr>
        <w:shd w:val="clear" w:color="auto" w:fill="FFFFFF"/>
        <w:spacing w:after="0" w:line="240" w:lineRule="auto"/>
        <w:ind w:left="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16.</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Times New Roman"/>
          <w:color w:val="000000"/>
          <w:sz w:val="19"/>
          <w:szCs w:val="19"/>
          <w:bdr w:val="none" w:sz="0" w:space="0" w:color="auto" w:frame="1"/>
        </w:rPr>
        <w:t>The Contractor shall be responsible for the safety of persons em</w:t>
      </w:r>
      <w:r w:rsidRPr="0026449C">
        <w:rPr>
          <w:rFonts w:ascii="Century Gothic" w:eastAsia="Times New Roman" w:hAnsi="Century Gothic" w:cs="Times New Roman"/>
          <w:color w:val="000000"/>
          <w:sz w:val="19"/>
          <w:szCs w:val="19"/>
          <w:bdr w:val="none" w:sz="0" w:space="0" w:color="auto" w:frame="1"/>
        </w:rPr>
        <w:softHyphen/>
        <w:t xml:space="preserve">ployed by him on the works. The Contractor shall </w:t>
      </w:r>
      <w:proofErr w:type="gramStart"/>
      <w:r w:rsidRPr="0026449C">
        <w:rPr>
          <w:rFonts w:ascii="Century Gothic" w:eastAsia="Times New Roman" w:hAnsi="Century Gothic" w:cs="Times New Roman"/>
          <w:color w:val="000000"/>
          <w:sz w:val="19"/>
          <w:szCs w:val="19"/>
          <w:bdr w:val="none" w:sz="0" w:space="0" w:color="auto" w:frame="1"/>
        </w:rPr>
        <w:t>comply</w:t>
      </w:r>
      <w:proofErr w:type="gramEnd"/>
      <w:r w:rsidRPr="0026449C">
        <w:rPr>
          <w:rFonts w:ascii="Century Gothic" w:eastAsia="Times New Roman" w:hAnsi="Century Gothic" w:cs="Times New Roman"/>
          <w:color w:val="000000"/>
          <w:sz w:val="19"/>
          <w:szCs w:val="19"/>
          <w:bdr w:val="none" w:sz="0" w:space="0" w:color="auto" w:frame="1"/>
        </w:rPr>
        <w:t xml:space="preserve"> all required Insurance and other legislative enactment application of their worker during execution of the construction work. </w:t>
      </w:r>
    </w:p>
    <w:p w:rsidR="0026449C" w:rsidRPr="0026449C" w:rsidRDefault="0026449C" w:rsidP="0026449C">
      <w:pPr>
        <w:shd w:val="clear" w:color="auto" w:fill="FFFFFF"/>
        <w:spacing w:after="0" w:line="240" w:lineRule="auto"/>
        <w:ind w:left="720"/>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17.</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Times New Roman"/>
          <w:color w:val="000000"/>
          <w:sz w:val="19"/>
          <w:szCs w:val="19"/>
          <w:bdr w:val="none" w:sz="0" w:space="0" w:color="auto" w:frame="1"/>
        </w:rPr>
        <w:t>The Contractor shall take all precautions necessary and shall be responsible for the safety of the work and shall maintain all safe guards, including providing for guards, proper lights, signs, temporary passages, or other protection necessary for the purpose. All work shall be done at the Contractor’s risk, and if any loss or damage shall result from fire or from other cause, the Contractor shall promptly repair or replace such loss or damage free from all expenses to the Bank. The Contractor shall be responsible for any loss or damage to materials, tools or other articles used or held for use in connection with the work. The work shall be carried on and completed without damage to any work or property of the Bank or of others and without interfer</w:t>
      </w:r>
      <w:r w:rsidRPr="0026449C">
        <w:rPr>
          <w:rFonts w:ascii="Century Gothic" w:eastAsia="Times New Roman" w:hAnsi="Century Gothic" w:cs="Times New Roman"/>
          <w:color w:val="000000"/>
          <w:sz w:val="19"/>
          <w:szCs w:val="19"/>
          <w:bdr w:val="none" w:sz="0" w:space="0" w:color="auto" w:frame="1"/>
        </w:rPr>
        <w:softHyphen/>
        <w:t>ence with the operation of existing machinery or equipment, if any. </w:t>
      </w:r>
    </w:p>
    <w:p w:rsidR="0026449C" w:rsidRPr="0026449C" w:rsidRDefault="0026449C" w:rsidP="0026449C">
      <w:pPr>
        <w:shd w:val="clear" w:color="auto" w:fill="FFFFFF"/>
        <w:spacing w:after="0" w:line="240" w:lineRule="auto"/>
        <w:ind w:left="720"/>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18.</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Times New Roman"/>
          <w:color w:val="000000"/>
          <w:sz w:val="19"/>
          <w:szCs w:val="19"/>
          <w:bdr w:val="none" w:sz="0" w:space="0" w:color="auto" w:frame="1"/>
        </w:rPr>
        <w:t>From commencement to completion of works, the Contractor shall take full responsibility for the care of the work and for taking precautions to prevent loss or damage to the work to the maximum extent possible and shall be liable for any damage or loss that may arise to the works or any part thereof from any cause whatsoever including causes of fire, lightening, explosion, fire, earthquake, storm, hurricane, floods, inundation, subsidence, landslides, rock slides, riots (excluding civil war, rebellion, revolution and insurrection) or any latent defect or damage and shall at his own cost repair and make good the same so that at all times the work shall be in good order and condition and in conformity in every respect with the requirements of the Contract. </w:t>
      </w:r>
    </w:p>
    <w:p w:rsidR="0026449C" w:rsidRPr="0026449C" w:rsidRDefault="0026449C" w:rsidP="0026449C">
      <w:pPr>
        <w:shd w:val="clear" w:color="auto" w:fill="FFFFFF"/>
        <w:spacing w:after="0" w:line="240" w:lineRule="auto"/>
        <w:ind w:left="720"/>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Times New Roman" w:eastAsia="Times New Roman" w:hAnsi="Times New Roman" w:cs="Times New Roman"/>
          <w:color w:val="242424"/>
          <w:sz w:val="24"/>
          <w:szCs w:val="24"/>
        </w:rPr>
      </w:pPr>
      <w:r w:rsidRPr="0026449C">
        <w:rPr>
          <w:rFonts w:ascii="Century Gothic" w:eastAsia="Times New Roman" w:hAnsi="Century Gothic" w:cs="Times New Roman"/>
          <w:color w:val="000000"/>
          <w:sz w:val="19"/>
          <w:szCs w:val="19"/>
          <w:bdr w:val="none" w:sz="0" w:space="0" w:color="auto" w:frame="1"/>
        </w:rPr>
        <w:t>19.</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Times New Roman"/>
          <w:color w:val="000000"/>
          <w:sz w:val="19"/>
          <w:szCs w:val="19"/>
          <w:bdr w:val="none" w:sz="0" w:space="0" w:color="auto" w:frame="1"/>
        </w:rPr>
        <w:t xml:space="preserve">The contractor shall be responsible for all injury to persons, </w:t>
      </w:r>
      <w:proofErr w:type="spellStart"/>
      <w:r w:rsidRPr="0026449C">
        <w:rPr>
          <w:rFonts w:ascii="Century Gothic" w:eastAsia="Times New Roman" w:hAnsi="Century Gothic" w:cs="Times New Roman"/>
          <w:color w:val="000000"/>
          <w:sz w:val="19"/>
          <w:szCs w:val="19"/>
          <w:bdr w:val="none" w:sz="0" w:space="0" w:color="auto" w:frame="1"/>
        </w:rPr>
        <w:t>Neighbouring</w:t>
      </w:r>
      <w:proofErr w:type="spellEnd"/>
      <w:r w:rsidRPr="0026449C">
        <w:rPr>
          <w:rFonts w:ascii="Century Gothic" w:eastAsia="Times New Roman" w:hAnsi="Century Gothic" w:cs="Times New Roman"/>
          <w:color w:val="000000"/>
          <w:sz w:val="19"/>
          <w:szCs w:val="19"/>
          <w:bdr w:val="none" w:sz="0" w:space="0" w:color="auto" w:frame="1"/>
        </w:rPr>
        <w:t xml:space="preserve"> Properties, animals or things, and for all structural and decorative damage to property which may arise from the operation or neglect of himself or of any nominated employees, whether such injury damage arise from carelessness, accident or any other cause whatever in any way connected with the carrying out of this contract. This clause shall be held to include internal any damage to buildings, whether immediately adjacent or otherwise, and any damage to roads, streets, foot-paths, bridges or ways as well as all damage caused to the building and works forming the subject of this contract, by frost or other inclemency or whether. The Contractor shall indemnify the Bank from any such injury or damage to persons or property as aforesaid and also in any award of compensation or damages consequent upon such claims. </w:t>
      </w:r>
    </w:p>
    <w:p w:rsidR="0026449C" w:rsidRPr="0026449C" w:rsidRDefault="0026449C" w:rsidP="0026449C">
      <w:pPr>
        <w:shd w:val="clear" w:color="auto" w:fill="FFFFFF"/>
        <w:spacing w:after="0" w:line="240" w:lineRule="auto"/>
        <w:ind w:left="720"/>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20.</w:t>
      </w:r>
      <w:r w:rsidRPr="0026449C">
        <w:rPr>
          <w:rFonts w:ascii="Times New Roman" w:eastAsia="Times New Roman" w:hAnsi="Times New Roman" w:cs="Times New Roman"/>
          <w:color w:val="000000"/>
          <w:sz w:val="14"/>
          <w:szCs w:val="14"/>
          <w:bdr w:val="none" w:sz="0" w:space="0" w:color="auto" w:frame="1"/>
        </w:rPr>
        <w:t>   </w:t>
      </w:r>
      <w:r w:rsidRPr="000D1E7C">
        <w:rPr>
          <w:rFonts w:ascii="Century Gothic" w:eastAsia="Times New Roman" w:hAnsi="Century Gothic" w:cs="Calibri"/>
          <w:b/>
          <w:bCs/>
          <w:color w:val="000000"/>
          <w:sz w:val="19"/>
          <w:szCs w:val="19"/>
          <w:bdr w:val="none" w:sz="0" w:space="0" w:color="auto" w:frame="1"/>
        </w:rPr>
        <w:t>Bank has right to alter the nature of work and to add or omit any items of work without prejudice to this contract.</w:t>
      </w:r>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21.</w:t>
      </w:r>
      <w:r w:rsidRPr="0026449C">
        <w:rPr>
          <w:rFonts w:ascii="Times New Roman" w:eastAsia="Times New Roman" w:hAnsi="Times New Roman" w:cs="Times New Roman"/>
          <w:color w:val="000000"/>
          <w:sz w:val="14"/>
          <w:szCs w:val="14"/>
          <w:bdr w:val="none" w:sz="0" w:space="0" w:color="auto" w:frame="1"/>
        </w:rPr>
        <w:t>   </w:t>
      </w:r>
      <w:r w:rsidRPr="000D1E7C">
        <w:rPr>
          <w:rFonts w:ascii="Century Gothic" w:eastAsia="Times New Roman" w:hAnsi="Century Gothic" w:cs="Calibri"/>
          <w:b/>
          <w:bCs/>
          <w:color w:val="000000"/>
          <w:sz w:val="19"/>
          <w:szCs w:val="19"/>
          <w:bdr w:val="none" w:sz="0" w:space="0" w:color="auto" w:frame="1"/>
        </w:rPr>
        <w:t>If the contractor abandons the work or fails to commence/complete the work in time, Bank has right to terminate the contract</w:t>
      </w:r>
      <w:r w:rsidR="000D1E7C">
        <w:rPr>
          <w:rFonts w:ascii="Century Gothic" w:eastAsia="Times New Roman" w:hAnsi="Century Gothic" w:cs="Calibri"/>
          <w:b/>
          <w:bCs/>
          <w:color w:val="000000"/>
          <w:sz w:val="19"/>
          <w:szCs w:val="19"/>
          <w:bdr w:val="none" w:sz="0" w:space="0" w:color="auto" w:frame="1"/>
        </w:rPr>
        <w:t>, claim compensation and contractor will abide with</w:t>
      </w:r>
      <w:r w:rsidRPr="000D1E7C">
        <w:rPr>
          <w:rFonts w:ascii="Century Gothic" w:eastAsia="Times New Roman" w:hAnsi="Century Gothic" w:cs="Calibri"/>
          <w:b/>
          <w:bCs/>
          <w:color w:val="000000"/>
          <w:sz w:val="19"/>
          <w:szCs w:val="19"/>
          <w:bdr w:val="none" w:sz="0" w:space="0" w:color="auto" w:frame="1"/>
        </w:rPr>
        <w:t>. In case of any dispute between Bank and the contractor, Arbitrator’s decisions appointed by the bank shall be final.</w:t>
      </w:r>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22.</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Tender document in which tender is submitted by a </w:t>
      </w:r>
      <w:proofErr w:type="spellStart"/>
      <w:r w:rsidRPr="0026449C">
        <w:rPr>
          <w:rFonts w:ascii="Century Gothic" w:eastAsia="Times New Roman" w:hAnsi="Century Gothic" w:cs="Calibri"/>
          <w:color w:val="000000"/>
          <w:sz w:val="19"/>
          <w:szCs w:val="19"/>
          <w:bdr w:val="none" w:sz="0" w:space="0" w:color="auto" w:frame="1"/>
        </w:rPr>
        <w:t>Tenderer</w:t>
      </w:r>
      <w:proofErr w:type="spellEnd"/>
      <w:r w:rsidRPr="0026449C">
        <w:rPr>
          <w:rFonts w:ascii="Century Gothic" w:eastAsia="Times New Roman" w:hAnsi="Century Gothic" w:cs="Calibri"/>
          <w:color w:val="000000"/>
          <w:sz w:val="19"/>
          <w:szCs w:val="19"/>
          <w:bdr w:val="none" w:sz="0" w:space="0" w:color="auto" w:frame="1"/>
        </w:rPr>
        <w:t xml:space="preserve"> shall become the property of the Employer and the Employer shall have no obligation to return the same to the </w:t>
      </w:r>
      <w:proofErr w:type="spellStart"/>
      <w:r w:rsidRPr="0026449C">
        <w:rPr>
          <w:rFonts w:ascii="Century Gothic" w:eastAsia="Times New Roman" w:hAnsi="Century Gothic" w:cs="Calibri"/>
          <w:color w:val="000000"/>
          <w:sz w:val="19"/>
          <w:szCs w:val="19"/>
          <w:bdr w:val="none" w:sz="0" w:space="0" w:color="auto" w:frame="1"/>
        </w:rPr>
        <w:t>Tenderer</w:t>
      </w:r>
      <w:proofErr w:type="spellEnd"/>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proofErr w:type="gramStart"/>
      <w:r w:rsidRPr="0026449C">
        <w:rPr>
          <w:rFonts w:ascii="Century Gothic" w:eastAsia="Times New Roman" w:hAnsi="Century Gothic" w:cs="Calibri"/>
          <w:color w:val="000000"/>
          <w:sz w:val="19"/>
          <w:szCs w:val="19"/>
          <w:bdr w:val="none" w:sz="0" w:space="0" w:color="auto" w:frame="1"/>
        </w:rPr>
        <w:t>23.</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Contractor shall not directly or indirectly transfer, assign or underlet the Contract or any part/ share thereof or interest therein, nor shall he take a new partner, without the written consent of the Bank/Consultant.</w:t>
      </w:r>
      <w:proofErr w:type="gramEnd"/>
      <w:r w:rsidRPr="0026449C">
        <w:rPr>
          <w:rFonts w:ascii="Century Gothic" w:eastAsia="Times New Roman" w:hAnsi="Century Gothic" w:cs="Calibri"/>
          <w:color w:val="000000"/>
          <w:sz w:val="19"/>
          <w:szCs w:val="19"/>
          <w:bdr w:val="none" w:sz="0" w:space="0" w:color="auto" w:frame="1"/>
        </w:rPr>
        <w:t>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lastRenderedPageBreak/>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24.</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The Contractor shall comply with and give all notices required under any law, rule, regulations, or byelaw of parliament, State Legislature or Local Authority relating to works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25.</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Bank do not bind themselves to accept the lowest or any tender and reserve to themselves the right to accept or reject any or all tenders, either in whole or in part, without assigning any reasons whatsoever for doing so.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26.</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For any clarification of drawings and technical details </w:t>
      </w:r>
      <w:proofErr w:type="spellStart"/>
      <w:r w:rsidRPr="0026449C">
        <w:rPr>
          <w:rFonts w:ascii="Century Gothic" w:eastAsia="Times New Roman" w:hAnsi="Century Gothic" w:cs="Calibri"/>
          <w:color w:val="000000"/>
          <w:sz w:val="19"/>
          <w:szCs w:val="19"/>
          <w:bdr w:val="none" w:sz="0" w:space="0" w:color="auto" w:frame="1"/>
        </w:rPr>
        <w:t>Tenderer</w:t>
      </w:r>
      <w:proofErr w:type="spellEnd"/>
      <w:r w:rsidRPr="0026449C">
        <w:rPr>
          <w:rFonts w:ascii="Century Gothic" w:eastAsia="Times New Roman" w:hAnsi="Century Gothic" w:cs="Calibri"/>
          <w:color w:val="000000"/>
          <w:sz w:val="19"/>
          <w:szCs w:val="19"/>
          <w:bdr w:val="none" w:sz="0" w:space="0" w:color="auto" w:frame="1"/>
        </w:rPr>
        <w:t xml:space="preserve"> may contact </w:t>
      </w:r>
      <w:r w:rsidRPr="00EF4DEA">
        <w:rPr>
          <w:rFonts w:ascii="Century Gothic" w:eastAsia="Times New Roman" w:hAnsi="Century Gothic" w:cs="Calibri"/>
          <w:b/>
          <w:bCs/>
          <w:color w:val="000000"/>
          <w:sz w:val="19"/>
          <w:szCs w:val="19"/>
          <w:highlight w:val="yellow"/>
          <w:bdr w:val="none" w:sz="0" w:space="0" w:color="auto" w:frame="1"/>
        </w:rPr>
        <w:t xml:space="preserve">M/S </w:t>
      </w:r>
      <w:r w:rsidR="00EF4DEA" w:rsidRPr="00EF4DEA">
        <w:rPr>
          <w:rFonts w:ascii="Century Gothic" w:eastAsia="Times New Roman" w:hAnsi="Century Gothic" w:cs="Calibri"/>
          <w:b/>
          <w:bCs/>
          <w:color w:val="000000"/>
          <w:sz w:val="19"/>
          <w:szCs w:val="19"/>
          <w:highlight w:val="yellow"/>
          <w:bdr w:val="none" w:sz="0" w:space="0" w:color="auto" w:frame="1"/>
        </w:rPr>
        <w:t xml:space="preserve">Ram </w:t>
      </w:r>
      <w:proofErr w:type="spellStart"/>
      <w:r w:rsidR="00EF4DEA" w:rsidRPr="00EF4DEA">
        <w:rPr>
          <w:rFonts w:ascii="Century Gothic" w:eastAsia="Times New Roman" w:hAnsi="Century Gothic" w:cs="Calibri"/>
          <w:b/>
          <w:bCs/>
          <w:color w:val="000000"/>
          <w:sz w:val="19"/>
          <w:szCs w:val="19"/>
          <w:highlight w:val="yellow"/>
          <w:bdr w:val="none" w:sz="0" w:space="0" w:color="auto" w:frame="1"/>
        </w:rPr>
        <w:t>Laxman</w:t>
      </w:r>
      <w:proofErr w:type="spellEnd"/>
      <w:r w:rsidR="00EF4DEA" w:rsidRPr="00EF4DEA">
        <w:rPr>
          <w:rFonts w:ascii="Century Gothic" w:eastAsia="Times New Roman" w:hAnsi="Century Gothic" w:cs="Calibri"/>
          <w:b/>
          <w:bCs/>
          <w:color w:val="000000"/>
          <w:sz w:val="19"/>
          <w:szCs w:val="19"/>
          <w:highlight w:val="yellow"/>
          <w:bdr w:val="none" w:sz="0" w:space="0" w:color="auto" w:frame="1"/>
        </w:rPr>
        <w:t xml:space="preserve"> and Sky Associates,</w:t>
      </w:r>
      <w:r w:rsidRPr="00EF4DEA">
        <w:rPr>
          <w:rFonts w:ascii="Century Gothic" w:eastAsia="Times New Roman" w:hAnsi="Century Gothic" w:cs="Calibri"/>
          <w:b/>
          <w:bCs/>
          <w:color w:val="000000"/>
          <w:sz w:val="19"/>
          <w:szCs w:val="19"/>
          <w:highlight w:val="yellow"/>
          <w:bdr w:val="none" w:sz="0" w:space="0" w:color="auto" w:frame="1"/>
        </w:rPr>
        <w:t xml:space="preserve"> Address: </w:t>
      </w:r>
      <w:proofErr w:type="spellStart"/>
      <w:r w:rsidR="00EF4DEA" w:rsidRPr="00EF4DEA">
        <w:rPr>
          <w:rFonts w:ascii="Century Gothic" w:eastAsia="Times New Roman" w:hAnsi="Century Gothic" w:cs="Calibri"/>
          <w:b/>
          <w:bCs/>
          <w:color w:val="000000"/>
          <w:sz w:val="19"/>
          <w:szCs w:val="19"/>
          <w:bdr w:val="none" w:sz="0" w:space="0" w:color="auto" w:frame="1"/>
        </w:rPr>
        <w:t>Falt</w:t>
      </w:r>
      <w:proofErr w:type="spellEnd"/>
      <w:r w:rsidR="00EF4DEA" w:rsidRPr="00EF4DEA">
        <w:rPr>
          <w:rFonts w:ascii="Century Gothic" w:eastAsia="Times New Roman" w:hAnsi="Century Gothic" w:cs="Calibri"/>
          <w:b/>
          <w:bCs/>
          <w:color w:val="000000"/>
          <w:sz w:val="19"/>
          <w:szCs w:val="19"/>
          <w:bdr w:val="none" w:sz="0" w:space="0" w:color="auto" w:frame="1"/>
        </w:rPr>
        <w:t xml:space="preserve"> No 101- Beta Block, </w:t>
      </w:r>
      <w:proofErr w:type="spellStart"/>
      <w:r w:rsidR="00EF4DEA" w:rsidRPr="00EF4DEA">
        <w:rPr>
          <w:rFonts w:ascii="Century Gothic" w:eastAsia="Times New Roman" w:hAnsi="Century Gothic" w:cs="Calibri"/>
          <w:b/>
          <w:bCs/>
          <w:color w:val="000000"/>
          <w:sz w:val="19"/>
          <w:szCs w:val="19"/>
          <w:bdr w:val="none" w:sz="0" w:space="0" w:color="auto" w:frame="1"/>
        </w:rPr>
        <w:t>Srinath</w:t>
      </w:r>
      <w:proofErr w:type="spellEnd"/>
      <w:r w:rsidR="00EF4DEA" w:rsidRPr="00EF4DEA">
        <w:rPr>
          <w:rFonts w:ascii="Century Gothic" w:eastAsia="Times New Roman" w:hAnsi="Century Gothic" w:cs="Calibri"/>
          <w:b/>
          <w:bCs/>
          <w:color w:val="000000"/>
          <w:sz w:val="19"/>
          <w:szCs w:val="19"/>
          <w:bdr w:val="none" w:sz="0" w:space="0" w:color="auto" w:frame="1"/>
        </w:rPr>
        <w:t xml:space="preserve"> Residency, Marine Drive </w:t>
      </w:r>
      <w:proofErr w:type="spellStart"/>
      <w:r w:rsidR="00EF4DEA" w:rsidRPr="00EF4DEA">
        <w:rPr>
          <w:rFonts w:ascii="Century Gothic" w:eastAsia="Times New Roman" w:hAnsi="Century Gothic" w:cs="Calibri"/>
          <w:b/>
          <w:bCs/>
          <w:color w:val="000000"/>
          <w:sz w:val="19"/>
          <w:szCs w:val="19"/>
          <w:bdr w:val="none" w:sz="0" w:space="0" w:color="auto" w:frame="1"/>
        </w:rPr>
        <w:t>Kadma</w:t>
      </w:r>
      <w:proofErr w:type="gramStart"/>
      <w:r w:rsidR="00EF4DEA" w:rsidRPr="00EF4DEA">
        <w:rPr>
          <w:rFonts w:ascii="Century Gothic" w:eastAsia="Times New Roman" w:hAnsi="Century Gothic" w:cs="Calibri"/>
          <w:b/>
          <w:bCs/>
          <w:color w:val="000000"/>
          <w:sz w:val="19"/>
          <w:szCs w:val="19"/>
          <w:bdr w:val="none" w:sz="0" w:space="0" w:color="auto" w:frame="1"/>
        </w:rPr>
        <w:t>,Jamshedpur</w:t>
      </w:r>
      <w:proofErr w:type="spellEnd"/>
      <w:proofErr w:type="gramEnd"/>
      <w:r w:rsidR="00EF4DEA" w:rsidRPr="00EF4DEA">
        <w:rPr>
          <w:rFonts w:ascii="Century Gothic" w:eastAsia="Times New Roman" w:hAnsi="Century Gothic" w:cs="Calibri"/>
          <w:b/>
          <w:bCs/>
          <w:color w:val="000000"/>
          <w:sz w:val="19"/>
          <w:szCs w:val="19"/>
          <w:bdr w:val="none" w:sz="0" w:space="0" w:color="auto" w:frame="1"/>
        </w:rPr>
        <w:t xml:space="preserve"> -831005</w:t>
      </w:r>
      <w:r w:rsidR="00EF4DEA">
        <w:rPr>
          <w:rFonts w:ascii="Century Gothic" w:eastAsia="Times New Roman" w:hAnsi="Century Gothic" w:cs="Calibri"/>
          <w:color w:val="000000"/>
          <w:sz w:val="19"/>
          <w:szCs w:val="19"/>
          <w:bdr w:val="none" w:sz="0" w:space="0" w:color="auto" w:frame="1"/>
        </w:rPr>
        <w:t xml:space="preserve">, EMAIL – </w:t>
      </w:r>
      <w:r w:rsidR="00EF4DEA" w:rsidRPr="00EF4DEA">
        <w:rPr>
          <w:rFonts w:ascii="Century Gothic" w:eastAsia="Times New Roman" w:hAnsi="Century Gothic" w:cs="Calibri"/>
          <w:b/>
          <w:bCs/>
          <w:color w:val="000000"/>
          <w:sz w:val="19"/>
          <w:szCs w:val="19"/>
          <w:bdr w:val="none" w:sz="0" w:space="0" w:color="auto" w:frame="1"/>
        </w:rPr>
        <w:t>yasharch18@yahoo.com</w:t>
      </w:r>
      <w:r w:rsidRPr="0026449C">
        <w:rPr>
          <w:rFonts w:ascii="Century Gothic" w:eastAsia="Times New Roman" w:hAnsi="Century Gothic" w:cs="Calibri"/>
          <w:color w:val="000000"/>
          <w:sz w:val="19"/>
          <w:szCs w:val="19"/>
          <w:bdr w:val="none" w:sz="0" w:space="0" w:color="auto" w:frame="1"/>
        </w:rPr>
        <w:t> </w:t>
      </w:r>
    </w:p>
    <w:p w:rsidR="0026449C" w:rsidRPr="0026449C" w:rsidRDefault="0026449C" w:rsidP="0026449C">
      <w:pPr>
        <w:shd w:val="clear" w:color="auto" w:fill="FFFFFF"/>
        <w:spacing w:after="0" w:line="240" w:lineRule="auto"/>
        <w:ind w:left="720" w:hanging="360"/>
        <w:jc w:val="both"/>
        <w:rPr>
          <w:rFonts w:ascii="Calibri" w:eastAsia="Times New Roman" w:hAnsi="Calibri" w:cs="Calibri"/>
          <w:color w:val="242424"/>
          <w:szCs w:val="22"/>
        </w:rPr>
      </w:pPr>
      <w:r w:rsidRPr="0026449C">
        <w:rPr>
          <w:rFonts w:ascii="Century Gothic" w:eastAsia="Times New Roman" w:hAnsi="Century Gothic" w:cs="Calibri"/>
          <w:color w:val="000000"/>
          <w:sz w:val="19"/>
          <w:szCs w:val="19"/>
          <w:bdr w:val="none" w:sz="0" w:space="0" w:color="auto" w:frame="1"/>
        </w:rPr>
        <w:t>27.</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Contractor has to submit Annexure-1 &amp; Annexure-2 with final Bill. </w:t>
      </w:r>
      <w:r w:rsidRPr="0026449C">
        <w:rPr>
          <w:rFonts w:ascii="Calibri" w:eastAsia="Times New Roman" w:hAnsi="Calibri" w:cs="Calibri"/>
          <w:color w:val="242424"/>
          <w:szCs w:val="22"/>
        </w:rPr>
        <w:br/>
      </w:r>
      <w:r w:rsidRPr="0026449C">
        <w:rPr>
          <w:rFonts w:ascii="Calibri" w:eastAsia="Times New Roman" w:hAnsi="Calibri" w:cs="Calibri"/>
          <w:color w:val="242424"/>
          <w:szCs w:val="22"/>
        </w:rPr>
        <w:br/>
      </w:r>
      <w:r w:rsidRPr="0026449C">
        <w:rPr>
          <w:rFonts w:ascii="Century Gothic" w:eastAsia="Times New Roman" w:hAnsi="Century Gothic" w:cs="Calibri"/>
          <w:color w:val="000000"/>
          <w:sz w:val="19"/>
          <w:szCs w:val="19"/>
          <w:bdr w:val="none" w:sz="0" w:space="0" w:color="auto" w:frame="1"/>
        </w:rPr>
        <w:t> </w:t>
      </w:r>
    </w:p>
    <w:p w:rsidR="0026449C" w:rsidRDefault="0026449C" w:rsidP="0026449C">
      <w:pPr>
        <w:shd w:val="clear" w:color="auto" w:fill="FFFFFF"/>
        <w:spacing w:after="0" w:line="240" w:lineRule="auto"/>
        <w:ind w:left="720" w:hanging="360"/>
        <w:jc w:val="both"/>
        <w:rPr>
          <w:rFonts w:ascii="Century Gothic" w:eastAsia="Times New Roman" w:hAnsi="Century Gothic" w:cs="Calibri"/>
          <w:color w:val="000000"/>
          <w:sz w:val="19"/>
          <w:szCs w:val="19"/>
          <w:bdr w:val="none" w:sz="0" w:space="0" w:color="auto" w:frame="1"/>
        </w:rPr>
      </w:pPr>
      <w:r w:rsidRPr="0026449C">
        <w:rPr>
          <w:rFonts w:ascii="Century Gothic" w:eastAsia="Times New Roman" w:hAnsi="Century Gothic" w:cs="Calibri"/>
          <w:color w:val="000000"/>
          <w:sz w:val="19"/>
          <w:szCs w:val="19"/>
          <w:bdr w:val="none" w:sz="0" w:space="0" w:color="auto" w:frame="1"/>
        </w:rPr>
        <w:t>28.</w:t>
      </w:r>
      <w:r w:rsidRPr="0026449C">
        <w:rPr>
          <w:rFonts w:ascii="Times New Roman" w:eastAsia="Times New Roman" w:hAnsi="Times New Roman" w:cs="Times New Roman"/>
          <w:color w:val="000000"/>
          <w:sz w:val="14"/>
          <w:szCs w:val="14"/>
          <w:bdr w:val="none" w:sz="0" w:space="0" w:color="auto" w:frame="1"/>
        </w:rPr>
        <w:t>   </w:t>
      </w:r>
      <w:r w:rsidRPr="0026449C">
        <w:rPr>
          <w:rFonts w:ascii="Century Gothic" w:eastAsia="Times New Roman" w:hAnsi="Century Gothic" w:cs="Calibri"/>
          <w:color w:val="000000"/>
          <w:sz w:val="19"/>
          <w:szCs w:val="19"/>
          <w:bdr w:val="none" w:sz="0" w:space="0" w:color="auto" w:frame="1"/>
        </w:rPr>
        <w:t xml:space="preserve">Regarding location and inspection of the project site the </w:t>
      </w:r>
      <w:proofErr w:type="spellStart"/>
      <w:r w:rsidRPr="0026449C">
        <w:rPr>
          <w:rFonts w:ascii="Century Gothic" w:eastAsia="Times New Roman" w:hAnsi="Century Gothic" w:cs="Calibri"/>
          <w:color w:val="000000"/>
          <w:sz w:val="19"/>
          <w:szCs w:val="19"/>
          <w:bdr w:val="none" w:sz="0" w:space="0" w:color="auto" w:frame="1"/>
        </w:rPr>
        <w:t>Tenderers</w:t>
      </w:r>
      <w:proofErr w:type="spellEnd"/>
      <w:r w:rsidRPr="0026449C">
        <w:rPr>
          <w:rFonts w:ascii="Century Gothic" w:eastAsia="Times New Roman" w:hAnsi="Century Gothic" w:cs="Calibri"/>
          <w:color w:val="000000"/>
          <w:sz w:val="19"/>
          <w:szCs w:val="19"/>
          <w:bdr w:val="none" w:sz="0" w:space="0" w:color="auto" w:frame="1"/>
        </w:rPr>
        <w:t xml:space="preserve"> may contact in the Office of the </w:t>
      </w:r>
      <w:r w:rsidR="00EF4DEA">
        <w:rPr>
          <w:rFonts w:ascii="Century Gothic" w:eastAsia="Times New Roman" w:hAnsi="Century Gothic" w:cs="Calibri"/>
          <w:color w:val="000000"/>
          <w:sz w:val="19"/>
          <w:szCs w:val="19"/>
          <w:bdr w:val="none" w:sz="0" w:space="0" w:color="auto" w:frame="1"/>
        </w:rPr>
        <w:t xml:space="preserve">of UCO BANK, </w:t>
      </w:r>
      <w:proofErr w:type="spellStart"/>
      <w:r w:rsidR="00EF4DEA">
        <w:rPr>
          <w:rFonts w:ascii="Century Gothic" w:eastAsia="Times New Roman" w:hAnsi="Century Gothic" w:cs="Calibri"/>
          <w:color w:val="000000"/>
          <w:sz w:val="19"/>
          <w:szCs w:val="19"/>
          <w:bdr w:val="none" w:sz="0" w:space="0" w:color="auto" w:frame="1"/>
        </w:rPr>
        <w:t>Bokaro</w:t>
      </w:r>
      <w:proofErr w:type="spellEnd"/>
      <w:r w:rsidR="00EF4DEA">
        <w:rPr>
          <w:rFonts w:ascii="Century Gothic" w:eastAsia="Times New Roman" w:hAnsi="Century Gothic" w:cs="Calibri"/>
          <w:color w:val="000000"/>
          <w:sz w:val="19"/>
          <w:szCs w:val="19"/>
          <w:bdr w:val="none" w:sz="0" w:space="0" w:color="auto" w:frame="1"/>
        </w:rPr>
        <w:t xml:space="preserve"> Steel City Branch, City Centre or UCO BANK, Zonal Office, </w:t>
      </w:r>
      <w:proofErr w:type="spellStart"/>
      <w:r w:rsidR="00EF4DEA">
        <w:rPr>
          <w:rFonts w:ascii="Century Gothic" w:eastAsia="Times New Roman" w:hAnsi="Century Gothic" w:cs="Calibri"/>
          <w:color w:val="000000"/>
          <w:sz w:val="19"/>
          <w:szCs w:val="19"/>
          <w:bdr w:val="none" w:sz="0" w:space="0" w:color="auto" w:frame="1"/>
        </w:rPr>
        <w:t>Rajendra</w:t>
      </w:r>
      <w:proofErr w:type="spellEnd"/>
      <w:r w:rsidR="00EF4DEA">
        <w:rPr>
          <w:rFonts w:ascii="Century Gothic" w:eastAsia="Times New Roman" w:hAnsi="Century Gothic" w:cs="Calibri"/>
          <w:color w:val="000000"/>
          <w:sz w:val="19"/>
          <w:szCs w:val="19"/>
          <w:bdr w:val="none" w:sz="0" w:space="0" w:color="auto" w:frame="1"/>
        </w:rPr>
        <w:t xml:space="preserve"> </w:t>
      </w:r>
      <w:proofErr w:type="spellStart"/>
      <w:r w:rsidR="00EF4DEA">
        <w:rPr>
          <w:rFonts w:ascii="Century Gothic" w:eastAsia="Times New Roman" w:hAnsi="Century Gothic" w:cs="Calibri"/>
          <w:color w:val="000000"/>
          <w:sz w:val="19"/>
          <w:szCs w:val="19"/>
          <w:bdr w:val="none" w:sz="0" w:space="0" w:color="auto" w:frame="1"/>
        </w:rPr>
        <w:t>Jawan</w:t>
      </w:r>
      <w:proofErr w:type="spellEnd"/>
      <w:r w:rsidR="00EF4DEA">
        <w:rPr>
          <w:rFonts w:ascii="Century Gothic" w:eastAsia="Times New Roman" w:hAnsi="Century Gothic" w:cs="Calibri"/>
          <w:color w:val="000000"/>
          <w:sz w:val="19"/>
          <w:szCs w:val="19"/>
          <w:bdr w:val="none" w:sz="0" w:space="0" w:color="auto" w:frame="1"/>
        </w:rPr>
        <w:t xml:space="preserve"> </w:t>
      </w:r>
      <w:proofErr w:type="spellStart"/>
      <w:r w:rsidR="00EF4DEA">
        <w:rPr>
          <w:rFonts w:ascii="Century Gothic" w:eastAsia="Times New Roman" w:hAnsi="Century Gothic" w:cs="Calibri"/>
          <w:color w:val="000000"/>
          <w:sz w:val="19"/>
          <w:szCs w:val="19"/>
          <w:bdr w:val="none" w:sz="0" w:space="0" w:color="auto" w:frame="1"/>
        </w:rPr>
        <w:t>Bhavan</w:t>
      </w:r>
      <w:proofErr w:type="spellEnd"/>
      <w:r w:rsidR="00EF4DEA">
        <w:rPr>
          <w:rFonts w:ascii="Century Gothic" w:eastAsia="Times New Roman" w:hAnsi="Century Gothic" w:cs="Calibri"/>
          <w:color w:val="000000"/>
          <w:sz w:val="19"/>
          <w:szCs w:val="19"/>
          <w:bdr w:val="none" w:sz="0" w:space="0" w:color="auto" w:frame="1"/>
        </w:rPr>
        <w:t xml:space="preserve">, </w:t>
      </w:r>
      <w:proofErr w:type="spellStart"/>
      <w:r w:rsidR="00EF4DEA">
        <w:rPr>
          <w:rFonts w:ascii="Century Gothic" w:eastAsia="Times New Roman" w:hAnsi="Century Gothic" w:cs="Calibri"/>
          <w:color w:val="000000"/>
          <w:sz w:val="19"/>
          <w:szCs w:val="19"/>
          <w:bdr w:val="none" w:sz="0" w:space="0" w:color="auto" w:frame="1"/>
        </w:rPr>
        <w:t>Sainik</w:t>
      </w:r>
      <w:proofErr w:type="spellEnd"/>
      <w:r w:rsidR="00EF4DEA">
        <w:rPr>
          <w:rFonts w:ascii="Century Gothic" w:eastAsia="Times New Roman" w:hAnsi="Century Gothic" w:cs="Calibri"/>
          <w:color w:val="000000"/>
          <w:sz w:val="19"/>
          <w:szCs w:val="19"/>
          <w:bdr w:val="none" w:sz="0" w:space="0" w:color="auto" w:frame="1"/>
        </w:rPr>
        <w:t xml:space="preserve"> Market Complex, Ranchi</w:t>
      </w:r>
      <w:r w:rsidR="00912227">
        <w:rPr>
          <w:rFonts w:ascii="Century Gothic" w:eastAsia="Times New Roman" w:hAnsi="Century Gothic" w:cs="Calibri"/>
          <w:color w:val="000000"/>
          <w:sz w:val="19"/>
          <w:szCs w:val="19"/>
          <w:bdr w:val="none" w:sz="0" w:space="0" w:color="auto" w:frame="1"/>
        </w:rPr>
        <w:t>.</w:t>
      </w:r>
    </w:p>
    <w:p w:rsidR="00912227" w:rsidRDefault="00912227" w:rsidP="00912227">
      <w:pPr>
        <w:shd w:val="clear" w:color="auto" w:fill="FFFFFF"/>
        <w:spacing w:after="0" w:line="240" w:lineRule="auto"/>
        <w:ind w:left="720" w:hanging="360"/>
        <w:jc w:val="both"/>
        <w:rPr>
          <w:rFonts w:ascii="Century Gothic" w:eastAsia="Times New Roman" w:hAnsi="Century Gothic" w:cs="Calibri"/>
          <w:color w:val="000000"/>
          <w:sz w:val="19"/>
          <w:szCs w:val="19"/>
          <w:bdr w:val="none" w:sz="0" w:space="0" w:color="auto" w:frame="1"/>
        </w:rPr>
      </w:pPr>
    </w:p>
    <w:p w:rsidR="00E94DB4" w:rsidRPr="00E94DB4" w:rsidRDefault="00912227" w:rsidP="00912227">
      <w:pPr>
        <w:shd w:val="clear" w:color="auto" w:fill="FFFFFF"/>
        <w:spacing w:after="0" w:line="240" w:lineRule="auto"/>
        <w:ind w:left="720" w:hanging="360"/>
        <w:jc w:val="both"/>
        <w:rPr>
          <w:rFonts w:ascii="Century Gothic" w:eastAsia="Times New Roman" w:hAnsi="Century Gothic" w:cs="Calibri"/>
          <w:b/>
          <w:bCs/>
          <w:color w:val="242424"/>
          <w:sz w:val="19"/>
          <w:szCs w:val="19"/>
          <w:bdr w:val="none" w:sz="0" w:space="0" w:color="auto" w:frame="1"/>
        </w:rPr>
      </w:pPr>
      <w:r>
        <w:rPr>
          <w:rFonts w:ascii="Century Gothic" w:eastAsia="Times New Roman" w:hAnsi="Century Gothic" w:cs="Calibri"/>
          <w:color w:val="000000"/>
          <w:sz w:val="19"/>
          <w:szCs w:val="19"/>
          <w:bdr w:val="none" w:sz="0" w:space="0" w:color="auto" w:frame="1"/>
        </w:rPr>
        <w:t xml:space="preserve">29. </w:t>
      </w:r>
      <w:r w:rsidR="00E94DB4" w:rsidRPr="00E94DB4">
        <w:rPr>
          <w:rFonts w:ascii="Century Gothic" w:eastAsia="Times New Roman" w:hAnsi="Century Gothic" w:cs="Calibri"/>
          <w:b/>
          <w:bCs/>
          <w:color w:val="242424"/>
          <w:sz w:val="19"/>
          <w:szCs w:val="19"/>
          <w:bdr w:val="none" w:sz="0" w:space="0" w:color="auto" w:frame="1"/>
        </w:rPr>
        <w:t>Eligibility Criteria for Bid Participation:</w:t>
      </w:r>
    </w:p>
    <w:p w:rsidR="00E94DB4" w:rsidRPr="00E94DB4" w:rsidRDefault="00E94DB4" w:rsidP="00E94DB4">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E94DB4" w:rsidRDefault="00E94DB4" w:rsidP="00912227">
      <w:pPr>
        <w:shd w:val="clear" w:color="auto" w:fill="FFFFFF"/>
        <w:spacing w:after="0" w:line="240" w:lineRule="auto"/>
        <w:jc w:val="both"/>
        <w:rPr>
          <w:rFonts w:ascii="Century Gothic" w:eastAsia="Times New Roman" w:hAnsi="Century Gothic" w:cs="Times New Roman"/>
          <w:color w:val="242424"/>
          <w:sz w:val="19"/>
          <w:szCs w:val="19"/>
          <w:bdr w:val="none" w:sz="0" w:space="0" w:color="auto" w:frame="1"/>
        </w:rPr>
      </w:pPr>
      <w:r w:rsidRPr="00E94DB4">
        <w:rPr>
          <w:rFonts w:ascii="Century Gothic" w:eastAsia="Times New Roman" w:hAnsi="Century Gothic" w:cs="Calibri"/>
          <w:color w:val="242424"/>
          <w:sz w:val="19"/>
          <w:szCs w:val="19"/>
          <w:bdr w:val="none" w:sz="0" w:space="0" w:color="auto" w:frame="1"/>
        </w:rPr>
        <w:t xml:space="preserve"> </w:t>
      </w:r>
      <w:proofErr w:type="spellStart"/>
      <w:r w:rsidRPr="00E94DB4">
        <w:rPr>
          <w:rFonts w:ascii="Century Gothic" w:eastAsia="Times New Roman" w:hAnsi="Century Gothic" w:cs="Calibri"/>
          <w:color w:val="242424"/>
          <w:sz w:val="19"/>
          <w:szCs w:val="19"/>
          <w:bdr w:val="none" w:sz="0" w:space="0" w:color="auto" w:frame="1"/>
        </w:rPr>
        <w:t>i</w:t>
      </w:r>
      <w:proofErr w:type="spellEnd"/>
      <w:r w:rsidRPr="00E94DB4">
        <w:rPr>
          <w:rFonts w:ascii="Century Gothic" w:eastAsia="Times New Roman" w:hAnsi="Century Gothic" w:cs="Calibri"/>
          <w:color w:val="242424"/>
          <w:sz w:val="19"/>
          <w:szCs w:val="19"/>
          <w:bdr w:val="none" w:sz="0" w:space="0" w:color="auto" w:frame="1"/>
        </w:rPr>
        <w:t>) The bidder must be a Firm/Company/</w:t>
      </w:r>
      <w:proofErr w:type="spellStart"/>
      <w:r w:rsidRPr="00E94DB4">
        <w:rPr>
          <w:rFonts w:ascii="Century Gothic" w:eastAsia="Times New Roman" w:hAnsi="Century Gothic" w:cs="Calibri"/>
          <w:color w:val="242424"/>
          <w:sz w:val="19"/>
          <w:szCs w:val="19"/>
          <w:bdr w:val="none" w:sz="0" w:space="0" w:color="auto" w:frame="1"/>
        </w:rPr>
        <w:t>Govt</w:t>
      </w:r>
      <w:proofErr w:type="spellEnd"/>
      <w:r w:rsidRPr="00E94DB4">
        <w:rPr>
          <w:rFonts w:ascii="Century Gothic" w:eastAsia="Times New Roman" w:hAnsi="Century Gothic" w:cs="Calibri"/>
          <w:color w:val="242424"/>
          <w:sz w:val="19"/>
          <w:szCs w:val="19"/>
          <w:bdr w:val="none" w:sz="0" w:space="0" w:color="auto" w:frame="1"/>
        </w:rPr>
        <w:t xml:space="preserve"> Dept having valid license issued by the Local Body (</w:t>
      </w:r>
      <w:proofErr w:type="spellStart"/>
      <w:r w:rsidRPr="00E94DB4">
        <w:rPr>
          <w:rFonts w:ascii="Century Gothic" w:eastAsia="Times New Roman" w:hAnsi="Century Gothic" w:cs="Calibri"/>
          <w:color w:val="242424"/>
          <w:sz w:val="19"/>
          <w:szCs w:val="19"/>
          <w:bdr w:val="none" w:sz="0" w:space="0" w:color="auto" w:frame="1"/>
        </w:rPr>
        <w:t>Govt</w:t>
      </w:r>
      <w:proofErr w:type="spellEnd"/>
      <w:r w:rsidRPr="00E94DB4">
        <w:rPr>
          <w:rFonts w:ascii="Century Gothic" w:eastAsia="Times New Roman" w:hAnsi="Century Gothic" w:cs="Calibri"/>
          <w:color w:val="242424"/>
          <w:sz w:val="19"/>
          <w:szCs w:val="19"/>
          <w:bdr w:val="none" w:sz="0" w:space="0" w:color="auto" w:frame="1"/>
        </w:rPr>
        <w:t xml:space="preserve"> of West Bengal), authorized to issue such certificate. ii) The bidder must have a minimum Annual turnover of twice the estimated cost for the last three financial years ending 31.03.2023. Certificate of audited balance sheet for last three years must be enclosed. Vendor should be a profitable organization. iii) The bidder must be registered under GST. </w:t>
      </w:r>
      <w:proofErr w:type="gramStart"/>
      <w:r w:rsidRPr="00E94DB4">
        <w:rPr>
          <w:rFonts w:ascii="Century Gothic" w:eastAsia="Times New Roman" w:hAnsi="Century Gothic" w:cs="Calibri"/>
          <w:color w:val="242424"/>
          <w:sz w:val="19"/>
          <w:szCs w:val="19"/>
          <w:bdr w:val="none" w:sz="0" w:space="0" w:color="auto" w:frame="1"/>
        </w:rPr>
        <w:t>iv) The</w:t>
      </w:r>
      <w:proofErr w:type="gramEnd"/>
      <w:r w:rsidRPr="00E94DB4">
        <w:rPr>
          <w:rFonts w:ascii="Century Gothic" w:eastAsia="Times New Roman" w:hAnsi="Century Gothic" w:cs="Calibri"/>
          <w:color w:val="242424"/>
          <w:sz w:val="19"/>
          <w:szCs w:val="19"/>
          <w:bdr w:val="none" w:sz="0" w:space="0" w:color="auto" w:frame="1"/>
        </w:rPr>
        <w:t xml:space="preserve"> bidder should have PAN. v) The bidder must have experience in executing the similar work as under at Public Sector Banks/RBI/</w:t>
      </w:r>
      <w:proofErr w:type="spellStart"/>
      <w:r w:rsidRPr="00E94DB4">
        <w:rPr>
          <w:rFonts w:ascii="Century Gothic" w:eastAsia="Times New Roman" w:hAnsi="Century Gothic" w:cs="Calibri"/>
          <w:color w:val="242424"/>
          <w:sz w:val="19"/>
          <w:szCs w:val="19"/>
          <w:bdr w:val="none" w:sz="0" w:space="0" w:color="auto" w:frame="1"/>
        </w:rPr>
        <w:t>Govt</w:t>
      </w:r>
      <w:proofErr w:type="spellEnd"/>
      <w:r w:rsidRPr="00E94DB4">
        <w:rPr>
          <w:rFonts w:ascii="Century Gothic" w:eastAsia="Times New Roman" w:hAnsi="Century Gothic" w:cs="Calibri"/>
          <w:color w:val="242424"/>
          <w:sz w:val="19"/>
          <w:szCs w:val="19"/>
          <w:bdr w:val="none" w:sz="0" w:space="0" w:color="auto" w:frame="1"/>
        </w:rPr>
        <w:t xml:space="preserve"> Organizations/PSU/Reputed Private Organization: a. Three similar completed works each costing not less than the amount equal to 40% of the estimated cost within seven years ending last day of the month previous to the one in which applications are invited in execution of similar works. </w:t>
      </w:r>
      <w:proofErr w:type="gramStart"/>
      <w:r w:rsidRPr="00E94DB4">
        <w:rPr>
          <w:rFonts w:ascii="Century Gothic" w:eastAsia="Times New Roman" w:hAnsi="Century Gothic" w:cs="Calibri"/>
          <w:color w:val="242424"/>
          <w:sz w:val="19"/>
          <w:szCs w:val="19"/>
          <w:bdr w:val="none" w:sz="0" w:space="0" w:color="auto" w:frame="1"/>
        </w:rPr>
        <w:t>or</w:t>
      </w:r>
      <w:proofErr w:type="gramEnd"/>
      <w:r w:rsidRPr="00E94DB4">
        <w:rPr>
          <w:rFonts w:ascii="Century Gothic" w:eastAsia="Times New Roman" w:hAnsi="Century Gothic" w:cs="Calibri"/>
          <w:color w:val="242424"/>
          <w:sz w:val="19"/>
          <w:szCs w:val="19"/>
          <w:bdr w:val="none" w:sz="0" w:space="0" w:color="auto" w:frame="1"/>
        </w:rPr>
        <w:t xml:space="preserve"> b. Two similar completed works each costing not less than the amount equal to 50% of the estimated cost within seven years ending last day of the month previous to the one in which applications are invited in execution of similar works. </w:t>
      </w:r>
      <w:proofErr w:type="gramStart"/>
      <w:r w:rsidRPr="00E94DB4">
        <w:rPr>
          <w:rFonts w:ascii="Century Gothic" w:eastAsia="Times New Roman" w:hAnsi="Century Gothic" w:cs="Calibri"/>
          <w:color w:val="242424"/>
          <w:sz w:val="19"/>
          <w:szCs w:val="19"/>
          <w:bdr w:val="none" w:sz="0" w:space="0" w:color="auto" w:frame="1"/>
        </w:rPr>
        <w:t>or</w:t>
      </w:r>
      <w:proofErr w:type="gramEnd"/>
      <w:r w:rsidRPr="00E94DB4">
        <w:rPr>
          <w:rFonts w:ascii="Century Gothic" w:eastAsia="Times New Roman" w:hAnsi="Century Gothic" w:cs="Calibri"/>
          <w:color w:val="242424"/>
          <w:sz w:val="19"/>
          <w:szCs w:val="19"/>
          <w:bdr w:val="none" w:sz="0" w:space="0" w:color="auto" w:frame="1"/>
        </w:rPr>
        <w:t xml:space="preserve"> c. One similar completed work costing not less than the amount equal to 80% of the estimated cost within seven years ending last day of the month previous to the one in which applications are invited in execution of similar works . </w:t>
      </w:r>
      <w:proofErr w:type="gramStart"/>
      <w:r w:rsidRPr="00E94DB4">
        <w:rPr>
          <w:rFonts w:ascii="Century Gothic" w:eastAsia="Times New Roman" w:hAnsi="Century Gothic" w:cs="Calibri"/>
          <w:color w:val="242424"/>
          <w:sz w:val="19"/>
          <w:szCs w:val="19"/>
          <w:bdr w:val="none" w:sz="0" w:space="0" w:color="auto" w:frame="1"/>
        </w:rPr>
        <w:t>vi) The</w:t>
      </w:r>
      <w:proofErr w:type="gramEnd"/>
      <w:r w:rsidRPr="00E94DB4">
        <w:rPr>
          <w:rFonts w:ascii="Century Gothic" w:eastAsia="Times New Roman" w:hAnsi="Century Gothic" w:cs="Calibri"/>
          <w:color w:val="242424"/>
          <w:sz w:val="19"/>
          <w:szCs w:val="19"/>
          <w:bdr w:val="none" w:sz="0" w:space="0" w:color="auto" w:frame="1"/>
        </w:rPr>
        <w:t xml:space="preserve"> bidder should have registered office in</w:t>
      </w:r>
      <w:r>
        <w:t xml:space="preserve"> </w:t>
      </w:r>
      <w:r w:rsidR="00902416">
        <w:t xml:space="preserve">Ranchi or </w:t>
      </w:r>
      <w:proofErr w:type="spellStart"/>
      <w:r w:rsidR="00902416">
        <w:t>Bokaro</w:t>
      </w:r>
      <w:proofErr w:type="spellEnd"/>
      <w:r w:rsidR="00902416">
        <w:t>-Jharkhand</w:t>
      </w:r>
    </w:p>
    <w:p w:rsidR="00E94DB4" w:rsidRDefault="00E94DB4" w:rsidP="0026449C">
      <w:pPr>
        <w:shd w:val="clear" w:color="auto" w:fill="FFFFFF"/>
        <w:spacing w:after="0" w:line="240" w:lineRule="auto"/>
        <w:ind w:left="720" w:hanging="360"/>
        <w:jc w:val="both"/>
        <w:rPr>
          <w:rFonts w:ascii="Century Gothic" w:eastAsia="Times New Roman" w:hAnsi="Century Gothic" w:cs="Calibri"/>
          <w:color w:val="000000"/>
          <w:sz w:val="19"/>
          <w:szCs w:val="19"/>
          <w:bdr w:val="none" w:sz="0" w:space="0" w:color="auto" w:frame="1"/>
        </w:rPr>
      </w:pPr>
    </w:p>
    <w:p w:rsidR="00E94DB4" w:rsidRDefault="00E94DB4" w:rsidP="0026449C">
      <w:pPr>
        <w:shd w:val="clear" w:color="auto" w:fill="FFFFFF"/>
        <w:spacing w:after="0" w:line="240" w:lineRule="auto"/>
        <w:ind w:left="720" w:hanging="360"/>
        <w:jc w:val="both"/>
        <w:rPr>
          <w:rFonts w:ascii="Century Gothic" w:eastAsia="Times New Roman" w:hAnsi="Century Gothic" w:cs="Calibri"/>
          <w:color w:val="000000"/>
          <w:sz w:val="19"/>
          <w:szCs w:val="19"/>
          <w:bdr w:val="none" w:sz="0" w:space="0" w:color="auto" w:frame="1"/>
        </w:rPr>
      </w:pPr>
    </w:p>
    <w:p w:rsidR="00E94DB4" w:rsidRPr="00063DD4" w:rsidRDefault="00912227" w:rsidP="00E94DB4">
      <w:pPr>
        <w:shd w:val="clear" w:color="auto" w:fill="FFFFFF"/>
        <w:spacing w:after="0" w:line="240" w:lineRule="auto"/>
        <w:rPr>
          <w:rFonts w:ascii="Century Gothic" w:eastAsia="Times New Roman" w:hAnsi="Century Gothic" w:cs="Calibri"/>
          <w:b/>
          <w:bCs/>
          <w:color w:val="000000"/>
          <w:sz w:val="19"/>
          <w:szCs w:val="19"/>
          <w:bdr w:val="none" w:sz="0" w:space="0" w:color="auto" w:frame="1"/>
        </w:rPr>
      </w:pPr>
      <w:r>
        <w:rPr>
          <w:rFonts w:ascii="Century Gothic" w:eastAsia="Times New Roman" w:hAnsi="Century Gothic" w:cs="Calibri"/>
          <w:b/>
          <w:bCs/>
          <w:color w:val="000000"/>
          <w:sz w:val="19"/>
          <w:szCs w:val="19"/>
          <w:bdr w:val="none" w:sz="0" w:space="0" w:color="auto" w:frame="1"/>
        </w:rPr>
        <w:t xml:space="preserve">       </w:t>
      </w:r>
      <w:r w:rsidR="00902416" w:rsidRPr="00063DD4">
        <w:rPr>
          <w:rFonts w:ascii="Century Gothic" w:eastAsia="Times New Roman" w:hAnsi="Century Gothic" w:cs="Calibri"/>
          <w:b/>
          <w:bCs/>
          <w:color w:val="000000"/>
          <w:sz w:val="19"/>
          <w:szCs w:val="19"/>
          <w:bdr w:val="none" w:sz="0" w:space="0" w:color="auto" w:frame="1"/>
        </w:rPr>
        <w:t xml:space="preserve">30. </w:t>
      </w:r>
      <w:r w:rsidR="00902416" w:rsidRPr="00063DD4">
        <w:rPr>
          <w:b/>
          <w:bCs/>
        </w:rPr>
        <w:t>Miscellaneous Items:</w:t>
      </w:r>
    </w:p>
    <w:p w:rsidR="00902416" w:rsidRDefault="00902416" w:rsidP="00912227">
      <w:pPr>
        <w:shd w:val="clear" w:color="auto" w:fill="FFFFFF"/>
        <w:spacing w:after="0" w:line="240" w:lineRule="auto"/>
        <w:jc w:val="both"/>
        <w:rPr>
          <w:rFonts w:ascii="Century Gothic" w:eastAsia="Times New Roman" w:hAnsi="Century Gothic" w:cs="Calibri"/>
          <w:color w:val="242424"/>
          <w:sz w:val="19"/>
          <w:szCs w:val="19"/>
          <w:bdr w:val="none" w:sz="0" w:space="0" w:color="auto" w:frame="1"/>
        </w:rPr>
      </w:pPr>
      <w:r>
        <w:t>1</w:t>
      </w:r>
      <w:r w:rsidRPr="00902416">
        <w:rPr>
          <w:rFonts w:ascii="Century Gothic" w:eastAsia="Times New Roman" w:hAnsi="Century Gothic" w:cs="Calibri"/>
          <w:color w:val="242424"/>
          <w:sz w:val="19"/>
          <w:szCs w:val="19"/>
          <w:bdr w:val="none" w:sz="0" w:space="0" w:color="auto" w:frame="1"/>
        </w:rPr>
        <w:t xml:space="preserve">) All the information relating to corrigendum if any, result of pre-bid meeting, selection of bidders to participate in Price Bid, name of L-1 bidders etc. will be uploaded in </w:t>
      </w:r>
      <w:proofErr w:type="spellStart"/>
      <w:r w:rsidRPr="00902416">
        <w:rPr>
          <w:rFonts w:ascii="Century Gothic" w:eastAsia="Times New Roman" w:hAnsi="Century Gothic" w:cs="Calibri"/>
          <w:color w:val="242424"/>
          <w:sz w:val="19"/>
          <w:szCs w:val="19"/>
          <w:bdr w:val="none" w:sz="0" w:space="0" w:color="auto" w:frame="1"/>
        </w:rPr>
        <w:t>Bank‟s</w:t>
      </w:r>
      <w:proofErr w:type="spellEnd"/>
      <w:r w:rsidRPr="00902416">
        <w:rPr>
          <w:rFonts w:ascii="Century Gothic" w:eastAsia="Times New Roman" w:hAnsi="Century Gothic" w:cs="Calibri"/>
          <w:color w:val="242424"/>
          <w:sz w:val="19"/>
          <w:szCs w:val="19"/>
          <w:bdr w:val="none" w:sz="0" w:space="0" w:color="auto" w:frame="1"/>
        </w:rPr>
        <w:t xml:space="preserve"> website which may please be noted. Separate news paper advertisement will not published 2) </w:t>
      </w:r>
      <w:proofErr w:type="spellStart"/>
      <w:r w:rsidRPr="00902416">
        <w:rPr>
          <w:rFonts w:ascii="Century Gothic" w:eastAsia="Times New Roman" w:hAnsi="Century Gothic" w:cs="Calibri"/>
          <w:color w:val="242424"/>
          <w:sz w:val="19"/>
          <w:szCs w:val="19"/>
          <w:bdr w:val="none" w:sz="0" w:space="0" w:color="auto" w:frame="1"/>
        </w:rPr>
        <w:t>Vendor‟s</w:t>
      </w:r>
      <w:proofErr w:type="spellEnd"/>
      <w:r w:rsidRPr="00902416">
        <w:rPr>
          <w:rFonts w:ascii="Century Gothic" w:eastAsia="Times New Roman" w:hAnsi="Century Gothic" w:cs="Calibri"/>
          <w:color w:val="242424"/>
          <w:sz w:val="19"/>
          <w:szCs w:val="19"/>
          <w:bdr w:val="none" w:sz="0" w:space="0" w:color="auto" w:frame="1"/>
        </w:rPr>
        <w:t xml:space="preserve"> authorized representatives will be allowed to be present during opening of bids at their cost. 3) In case date of pre-bid meeting, last date of receipt or opening of tender are declared as holiday, the respective date shall be treated as deferred and will be re-scheduled to next working day correspondingly. 4) It may be noted that the requirement given in this RFP is indicative </w:t>
      </w:r>
      <w:proofErr w:type="gramStart"/>
      <w:r w:rsidRPr="00902416">
        <w:rPr>
          <w:rFonts w:ascii="Century Gothic" w:eastAsia="Times New Roman" w:hAnsi="Century Gothic" w:cs="Calibri"/>
          <w:color w:val="242424"/>
          <w:sz w:val="19"/>
          <w:szCs w:val="19"/>
          <w:bdr w:val="none" w:sz="0" w:space="0" w:color="auto" w:frame="1"/>
        </w:rPr>
        <w:t>only .</w:t>
      </w:r>
      <w:proofErr w:type="gramEnd"/>
      <w:r w:rsidRPr="00902416">
        <w:rPr>
          <w:rFonts w:ascii="Century Gothic" w:eastAsia="Times New Roman" w:hAnsi="Century Gothic" w:cs="Calibri"/>
          <w:color w:val="242424"/>
          <w:sz w:val="19"/>
          <w:szCs w:val="19"/>
          <w:bdr w:val="none" w:sz="0" w:space="0" w:color="auto" w:frame="1"/>
        </w:rPr>
        <w:t xml:space="preserve"> 5) Tenders/offers through email will not be accepted. 5) Bank reserves the right to accept or cancel any or all tenders without assigning any reason. 6) All tenders in which any of the prescribed conditions are not fulfilled or are incomplete in any respect or there is any correction in Price Bid is not duly signed and dated by the bidder are liable to be rejected.</w:t>
      </w:r>
    </w:p>
    <w:p w:rsidR="00652547" w:rsidRDefault="00652547" w:rsidP="00E94DB4">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652547" w:rsidRDefault="00912227" w:rsidP="00E94DB4">
      <w:pPr>
        <w:shd w:val="clear" w:color="auto" w:fill="FFFFFF"/>
        <w:spacing w:after="0" w:line="240" w:lineRule="auto"/>
        <w:rPr>
          <w:rFonts w:ascii="Century Gothic" w:eastAsia="Times New Roman" w:hAnsi="Century Gothic" w:cs="Calibri"/>
          <w:color w:val="242424"/>
          <w:sz w:val="19"/>
          <w:szCs w:val="19"/>
          <w:bdr w:val="none" w:sz="0" w:space="0" w:color="auto" w:frame="1"/>
        </w:rPr>
      </w:pPr>
      <w:r>
        <w:rPr>
          <w:rFonts w:ascii="Century Gothic" w:eastAsia="Times New Roman" w:hAnsi="Century Gothic" w:cs="Calibri"/>
          <w:color w:val="242424"/>
          <w:sz w:val="19"/>
          <w:szCs w:val="19"/>
          <w:bdr w:val="none" w:sz="0" w:space="0" w:color="auto" w:frame="1"/>
        </w:rPr>
        <w:t xml:space="preserve">       </w:t>
      </w:r>
      <w:r w:rsidR="00652547">
        <w:rPr>
          <w:rFonts w:ascii="Century Gothic" w:eastAsia="Times New Roman" w:hAnsi="Century Gothic" w:cs="Calibri"/>
          <w:color w:val="242424"/>
          <w:sz w:val="19"/>
          <w:szCs w:val="19"/>
          <w:bdr w:val="none" w:sz="0" w:space="0" w:color="auto" w:frame="1"/>
        </w:rPr>
        <w:t xml:space="preserve">31. </w:t>
      </w:r>
      <w:r w:rsidR="00652547" w:rsidRPr="00652547">
        <w:rPr>
          <w:rFonts w:ascii="Century Gothic" w:eastAsia="Times New Roman" w:hAnsi="Century Gothic" w:cs="Calibri"/>
          <w:b/>
          <w:bCs/>
          <w:color w:val="242424"/>
          <w:sz w:val="19"/>
          <w:szCs w:val="19"/>
          <w:bdr w:val="none" w:sz="0" w:space="0" w:color="auto" w:frame="1"/>
        </w:rPr>
        <w:t xml:space="preserve">Reasons for Rejection of </w:t>
      </w:r>
      <w:proofErr w:type="gramStart"/>
      <w:r w:rsidR="00652547" w:rsidRPr="00652547">
        <w:rPr>
          <w:rFonts w:ascii="Century Gothic" w:eastAsia="Times New Roman" w:hAnsi="Century Gothic" w:cs="Calibri"/>
          <w:b/>
          <w:bCs/>
          <w:color w:val="242424"/>
          <w:sz w:val="19"/>
          <w:szCs w:val="19"/>
          <w:bdr w:val="none" w:sz="0" w:space="0" w:color="auto" w:frame="1"/>
        </w:rPr>
        <w:t>BID :</w:t>
      </w:r>
      <w:proofErr w:type="gramEnd"/>
    </w:p>
    <w:p w:rsidR="00652547" w:rsidRDefault="00652547" w:rsidP="00E94DB4">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652547" w:rsidRPr="00652547" w:rsidRDefault="00652547" w:rsidP="00912227">
      <w:pPr>
        <w:shd w:val="clear" w:color="auto" w:fill="FFFFFF"/>
        <w:spacing w:after="0" w:line="240" w:lineRule="auto"/>
        <w:jc w:val="both"/>
        <w:rPr>
          <w:rFonts w:ascii="Century Gothic" w:eastAsia="Times New Roman" w:hAnsi="Century Gothic" w:cs="Calibri"/>
          <w:color w:val="242424"/>
          <w:sz w:val="19"/>
          <w:szCs w:val="19"/>
          <w:bdr w:val="none" w:sz="0" w:space="0" w:color="auto" w:frame="1"/>
        </w:rPr>
      </w:pPr>
      <w:r w:rsidRPr="00652547">
        <w:rPr>
          <w:rFonts w:ascii="Century Gothic" w:eastAsia="Times New Roman" w:hAnsi="Century Gothic" w:cs="Calibri"/>
          <w:color w:val="242424"/>
          <w:sz w:val="19"/>
          <w:szCs w:val="19"/>
          <w:bdr w:val="none" w:sz="0" w:space="0" w:color="auto" w:frame="1"/>
        </w:rPr>
        <w:lastRenderedPageBreak/>
        <w:t xml:space="preserve">The bid is liable to be rejected summarily if: </w:t>
      </w:r>
      <w:proofErr w:type="spellStart"/>
      <w:r w:rsidRPr="00652547">
        <w:rPr>
          <w:rFonts w:ascii="Century Gothic" w:eastAsia="Times New Roman" w:hAnsi="Century Gothic" w:cs="Calibri"/>
          <w:b/>
          <w:bCs/>
          <w:color w:val="242424"/>
          <w:sz w:val="19"/>
          <w:szCs w:val="19"/>
          <w:bdr w:val="none" w:sz="0" w:space="0" w:color="auto" w:frame="1"/>
        </w:rPr>
        <w:t>i</w:t>
      </w:r>
      <w:proofErr w:type="spellEnd"/>
      <w:r w:rsidRPr="00652547">
        <w:rPr>
          <w:rFonts w:ascii="Century Gothic" w:eastAsia="Times New Roman" w:hAnsi="Century Gothic" w:cs="Calibri"/>
          <w:b/>
          <w:bCs/>
          <w:color w:val="242424"/>
          <w:sz w:val="19"/>
          <w:szCs w:val="19"/>
          <w:bdr w:val="none" w:sz="0" w:space="0" w:color="auto" w:frame="1"/>
        </w:rPr>
        <w:t>)</w:t>
      </w:r>
      <w:r w:rsidRPr="00652547">
        <w:rPr>
          <w:rFonts w:ascii="Century Gothic" w:eastAsia="Times New Roman" w:hAnsi="Century Gothic" w:cs="Calibri"/>
          <w:color w:val="242424"/>
          <w:sz w:val="19"/>
          <w:szCs w:val="19"/>
          <w:bdr w:val="none" w:sz="0" w:space="0" w:color="auto" w:frame="1"/>
        </w:rPr>
        <w:t xml:space="preserve"> Tenders </w:t>
      </w:r>
      <w:proofErr w:type="gramStart"/>
      <w:r w:rsidRPr="00652547">
        <w:rPr>
          <w:rFonts w:ascii="Century Gothic" w:eastAsia="Times New Roman" w:hAnsi="Century Gothic" w:cs="Calibri"/>
          <w:color w:val="242424"/>
          <w:sz w:val="19"/>
          <w:szCs w:val="19"/>
          <w:bdr w:val="none" w:sz="0" w:space="0" w:color="auto" w:frame="1"/>
        </w:rPr>
        <w:t>are</w:t>
      </w:r>
      <w:proofErr w:type="gramEnd"/>
      <w:r w:rsidRPr="00652547">
        <w:rPr>
          <w:rFonts w:ascii="Century Gothic" w:eastAsia="Times New Roman" w:hAnsi="Century Gothic" w:cs="Calibri"/>
          <w:color w:val="242424"/>
          <w:sz w:val="19"/>
          <w:szCs w:val="19"/>
          <w:bdr w:val="none" w:sz="0" w:space="0" w:color="auto" w:frame="1"/>
        </w:rPr>
        <w:t xml:space="preserve"> not received in two parts in separate envelopes. </w:t>
      </w:r>
      <w:r w:rsidRPr="00652547">
        <w:rPr>
          <w:rFonts w:ascii="Century Gothic" w:eastAsia="Times New Roman" w:hAnsi="Century Gothic" w:cs="Calibri"/>
          <w:b/>
          <w:bCs/>
          <w:color w:val="242424"/>
          <w:sz w:val="19"/>
          <w:szCs w:val="19"/>
          <w:bdr w:val="none" w:sz="0" w:space="0" w:color="auto" w:frame="1"/>
        </w:rPr>
        <w:t>ii)</w:t>
      </w:r>
      <w:r w:rsidRPr="00652547">
        <w:rPr>
          <w:rFonts w:ascii="Century Gothic" w:eastAsia="Times New Roman" w:hAnsi="Century Gothic" w:cs="Calibri"/>
          <w:color w:val="242424"/>
          <w:sz w:val="19"/>
          <w:szCs w:val="19"/>
          <w:bdr w:val="none" w:sz="0" w:space="0" w:color="auto" w:frame="1"/>
        </w:rPr>
        <w:t xml:space="preserve"> It is not in conformity with the instruction mentioned in this tender document. </w:t>
      </w:r>
      <w:r w:rsidRPr="00652547">
        <w:rPr>
          <w:rFonts w:ascii="Century Gothic" w:eastAsia="Times New Roman" w:hAnsi="Century Gothic" w:cs="Calibri"/>
          <w:b/>
          <w:bCs/>
          <w:color w:val="242424"/>
          <w:sz w:val="19"/>
          <w:szCs w:val="19"/>
          <w:bdr w:val="none" w:sz="0" w:space="0" w:color="auto" w:frame="1"/>
        </w:rPr>
        <w:t>iii</w:t>
      </w:r>
      <w:r w:rsidRPr="00652547">
        <w:rPr>
          <w:rFonts w:ascii="Century Gothic" w:eastAsia="Times New Roman" w:hAnsi="Century Gothic" w:cs="Calibri"/>
          <w:color w:val="242424"/>
          <w:sz w:val="19"/>
          <w:szCs w:val="19"/>
          <w:bdr w:val="none" w:sz="0" w:space="0" w:color="auto" w:frame="1"/>
        </w:rPr>
        <w:t xml:space="preserve">) If it is not accompanied by requisite tender cost and EMD as stated above. </w:t>
      </w:r>
      <w:proofErr w:type="gramStart"/>
      <w:r w:rsidRPr="00652547">
        <w:rPr>
          <w:rFonts w:ascii="Century Gothic" w:eastAsia="Times New Roman" w:hAnsi="Century Gothic" w:cs="Calibri"/>
          <w:b/>
          <w:bCs/>
          <w:color w:val="242424"/>
          <w:sz w:val="19"/>
          <w:szCs w:val="19"/>
          <w:bdr w:val="none" w:sz="0" w:space="0" w:color="auto" w:frame="1"/>
        </w:rPr>
        <w:t>iv</w:t>
      </w:r>
      <w:r w:rsidRPr="00652547">
        <w:rPr>
          <w:rFonts w:ascii="Century Gothic" w:eastAsia="Times New Roman" w:hAnsi="Century Gothic" w:cs="Calibri"/>
          <w:color w:val="242424"/>
          <w:sz w:val="19"/>
          <w:szCs w:val="19"/>
          <w:bdr w:val="none" w:sz="0" w:space="0" w:color="auto" w:frame="1"/>
        </w:rPr>
        <w:t>) It</w:t>
      </w:r>
      <w:proofErr w:type="gramEnd"/>
      <w:r w:rsidRPr="00652547">
        <w:rPr>
          <w:rFonts w:ascii="Century Gothic" w:eastAsia="Times New Roman" w:hAnsi="Century Gothic" w:cs="Calibri"/>
          <w:color w:val="242424"/>
          <w:sz w:val="19"/>
          <w:szCs w:val="19"/>
          <w:bdr w:val="none" w:sz="0" w:space="0" w:color="auto" w:frame="1"/>
        </w:rPr>
        <w:t xml:space="preserve"> is received after expiry of the due date and /or time. </w:t>
      </w:r>
      <w:r w:rsidRPr="00652547">
        <w:rPr>
          <w:rFonts w:ascii="Century Gothic" w:eastAsia="Times New Roman" w:hAnsi="Century Gothic" w:cs="Calibri"/>
          <w:b/>
          <w:bCs/>
          <w:color w:val="242424"/>
          <w:sz w:val="19"/>
          <w:szCs w:val="19"/>
          <w:bdr w:val="none" w:sz="0" w:space="0" w:color="auto" w:frame="1"/>
        </w:rPr>
        <w:t>v</w:t>
      </w:r>
      <w:r w:rsidRPr="00652547">
        <w:rPr>
          <w:rFonts w:ascii="Century Gothic" w:eastAsia="Times New Roman" w:hAnsi="Century Gothic" w:cs="Calibri"/>
          <w:color w:val="242424"/>
          <w:sz w:val="19"/>
          <w:szCs w:val="19"/>
          <w:bdr w:val="none" w:sz="0" w:space="0" w:color="auto" w:frame="1"/>
        </w:rPr>
        <w:t xml:space="preserve">) It is evasive and contains incorrect information. </w:t>
      </w:r>
      <w:proofErr w:type="gramStart"/>
      <w:r w:rsidRPr="00652547">
        <w:rPr>
          <w:rFonts w:ascii="Century Gothic" w:eastAsia="Times New Roman" w:hAnsi="Century Gothic" w:cs="Calibri"/>
          <w:b/>
          <w:bCs/>
          <w:color w:val="242424"/>
          <w:sz w:val="19"/>
          <w:szCs w:val="19"/>
          <w:bdr w:val="none" w:sz="0" w:space="0" w:color="auto" w:frame="1"/>
        </w:rPr>
        <w:t>vi</w:t>
      </w:r>
      <w:r w:rsidRPr="00652547">
        <w:rPr>
          <w:rFonts w:ascii="Century Gothic" w:eastAsia="Times New Roman" w:hAnsi="Century Gothic" w:cs="Calibri"/>
          <w:color w:val="242424"/>
          <w:sz w:val="19"/>
          <w:szCs w:val="19"/>
          <w:bdr w:val="none" w:sz="0" w:space="0" w:color="auto" w:frame="1"/>
        </w:rPr>
        <w:t>) If</w:t>
      </w:r>
      <w:proofErr w:type="gramEnd"/>
      <w:r w:rsidRPr="00652547">
        <w:rPr>
          <w:rFonts w:ascii="Century Gothic" w:eastAsia="Times New Roman" w:hAnsi="Century Gothic" w:cs="Calibri"/>
          <w:color w:val="242424"/>
          <w:sz w:val="19"/>
          <w:szCs w:val="19"/>
          <w:bdr w:val="none" w:sz="0" w:space="0" w:color="auto" w:frame="1"/>
        </w:rPr>
        <w:t xml:space="preserve"> there is canvassing of any kind. </w:t>
      </w:r>
      <w:r w:rsidRPr="00652547">
        <w:rPr>
          <w:rFonts w:ascii="Century Gothic" w:eastAsia="Times New Roman" w:hAnsi="Century Gothic" w:cs="Calibri"/>
          <w:b/>
          <w:bCs/>
          <w:color w:val="242424"/>
          <w:sz w:val="19"/>
          <w:szCs w:val="19"/>
          <w:bdr w:val="none" w:sz="0" w:space="0" w:color="auto" w:frame="1"/>
        </w:rPr>
        <w:t>vii)</w:t>
      </w:r>
      <w:r w:rsidRPr="00652547">
        <w:rPr>
          <w:rFonts w:ascii="Century Gothic" w:eastAsia="Times New Roman" w:hAnsi="Century Gothic" w:cs="Calibri"/>
          <w:color w:val="242424"/>
          <w:sz w:val="19"/>
          <w:szCs w:val="19"/>
          <w:bdr w:val="none" w:sz="0" w:space="0" w:color="auto" w:frame="1"/>
        </w:rPr>
        <w:t xml:space="preserve"> It is submitted anywhere other than the tender box or to the addressee. </w:t>
      </w:r>
      <w:r w:rsidRPr="00652547">
        <w:rPr>
          <w:rFonts w:ascii="Century Gothic" w:eastAsia="Times New Roman" w:hAnsi="Century Gothic" w:cs="Calibri"/>
          <w:b/>
          <w:bCs/>
          <w:color w:val="242424"/>
          <w:sz w:val="19"/>
          <w:szCs w:val="19"/>
          <w:bdr w:val="none" w:sz="0" w:space="0" w:color="auto" w:frame="1"/>
        </w:rPr>
        <w:t>viii)</w:t>
      </w:r>
      <w:r w:rsidRPr="00652547">
        <w:rPr>
          <w:rFonts w:ascii="Century Gothic" w:eastAsia="Times New Roman" w:hAnsi="Century Gothic" w:cs="Calibri"/>
          <w:color w:val="242424"/>
          <w:sz w:val="19"/>
          <w:szCs w:val="19"/>
          <w:bdr w:val="none" w:sz="0" w:space="0" w:color="auto" w:frame="1"/>
        </w:rPr>
        <w:t xml:space="preserve"> If any indication of price/rate/charges is being found in Part-I of the tender. </w:t>
      </w:r>
      <w:r w:rsidRPr="00652547">
        <w:rPr>
          <w:rFonts w:ascii="Century Gothic" w:eastAsia="Times New Roman" w:hAnsi="Century Gothic" w:cs="Calibri"/>
          <w:b/>
          <w:bCs/>
          <w:color w:val="242424"/>
          <w:sz w:val="19"/>
          <w:szCs w:val="19"/>
          <w:bdr w:val="none" w:sz="0" w:space="0" w:color="auto" w:frame="1"/>
        </w:rPr>
        <w:t>ix)</w:t>
      </w:r>
      <w:r w:rsidRPr="00652547">
        <w:rPr>
          <w:rFonts w:ascii="Century Gothic" w:eastAsia="Times New Roman" w:hAnsi="Century Gothic" w:cs="Calibri"/>
          <w:color w:val="242424"/>
          <w:sz w:val="19"/>
          <w:szCs w:val="19"/>
          <w:bdr w:val="none" w:sz="0" w:space="0" w:color="auto" w:frame="1"/>
        </w:rPr>
        <w:t xml:space="preserve"> If the tender/R.F.P is conditional. </w:t>
      </w:r>
      <w:r w:rsidRPr="00652547">
        <w:rPr>
          <w:rFonts w:ascii="Century Gothic" w:eastAsia="Times New Roman" w:hAnsi="Century Gothic" w:cs="Calibri"/>
          <w:b/>
          <w:bCs/>
          <w:color w:val="242424"/>
          <w:sz w:val="19"/>
          <w:szCs w:val="19"/>
          <w:bdr w:val="none" w:sz="0" w:space="0" w:color="auto" w:frame="1"/>
        </w:rPr>
        <w:t>x)</w:t>
      </w:r>
      <w:r w:rsidRPr="00652547">
        <w:rPr>
          <w:rFonts w:ascii="Century Gothic" w:eastAsia="Times New Roman" w:hAnsi="Century Gothic" w:cs="Calibri"/>
          <w:color w:val="242424"/>
          <w:sz w:val="19"/>
          <w:szCs w:val="19"/>
          <w:bdr w:val="none" w:sz="0" w:space="0" w:color="auto" w:frame="1"/>
        </w:rPr>
        <w:t xml:space="preserve"> If there is any conflict of Interest between Bank and </w:t>
      </w:r>
      <w:proofErr w:type="spellStart"/>
      <w:r w:rsidRPr="00652547">
        <w:rPr>
          <w:rFonts w:ascii="Century Gothic" w:eastAsia="Times New Roman" w:hAnsi="Century Gothic" w:cs="Calibri"/>
          <w:color w:val="242424"/>
          <w:sz w:val="19"/>
          <w:szCs w:val="19"/>
          <w:bdr w:val="none" w:sz="0" w:space="0" w:color="auto" w:frame="1"/>
        </w:rPr>
        <w:t>Tendorer</w:t>
      </w:r>
      <w:proofErr w:type="spellEnd"/>
      <w:r w:rsidRPr="00652547">
        <w:rPr>
          <w:rFonts w:ascii="Century Gothic" w:eastAsia="Times New Roman" w:hAnsi="Century Gothic" w:cs="Calibri"/>
          <w:color w:val="242424"/>
          <w:sz w:val="19"/>
          <w:szCs w:val="19"/>
          <w:bdr w:val="none" w:sz="0" w:space="0" w:color="auto" w:frame="1"/>
        </w:rPr>
        <w:t xml:space="preserve"> at any stage.</w:t>
      </w:r>
    </w:p>
    <w:p w:rsidR="00E94DB4" w:rsidRPr="00E94DB4" w:rsidRDefault="00E94DB4" w:rsidP="00912227">
      <w:pPr>
        <w:shd w:val="clear" w:color="auto" w:fill="FFFFFF"/>
        <w:spacing w:after="0" w:line="240" w:lineRule="auto"/>
        <w:jc w:val="both"/>
        <w:rPr>
          <w:rFonts w:ascii="Century Gothic" w:eastAsia="Times New Roman" w:hAnsi="Century Gothic" w:cs="Calibri"/>
          <w:color w:val="242424"/>
          <w:sz w:val="19"/>
          <w:szCs w:val="19"/>
          <w:bdr w:val="none" w:sz="0" w:space="0" w:color="auto" w:frame="1"/>
        </w:rPr>
      </w:pPr>
    </w:p>
    <w:p w:rsidR="00E94DB4" w:rsidRDefault="00E94DB4" w:rsidP="00912227">
      <w:pPr>
        <w:shd w:val="clear" w:color="auto" w:fill="FFFFFF"/>
        <w:spacing w:after="0" w:line="240" w:lineRule="auto"/>
        <w:ind w:left="720" w:hanging="360"/>
        <w:jc w:val="both"/>
        <w:rPr>
          <w:rFonts w:ascii="Century Gothic" w:eastAsia="Times New Roman" w:hAnsi="Century Gothic" w:cs="Calibri"/>
          <w:color w:val="000000"/>
          <w:sz w:val="19"/>
          <w:szCs w:val="19"/>
          <w:bdr w:val="none" w:sz="0" w:space="0" w:color="auto" w:frame="1"/>
        </w:rPr>
      </w:pPr>
    </w:p>
    <w:p w:rsidR="0026449C" w:rsidRPr="0026449C" w:rsidRDefault="0026449C" w:rsidP="00912227">
      <w:pPr>
        <w:shd w:val="clear" w:color="auto" w:fill="FFFFFF"/>
        <w:spacing w:after="0" w:line="240" w:lineRule="auto"/>
        <w:ind w:left="720" w:hanging="360"/>
        <w:jc w:val="both"/>
        <w:rPr>
          <w:rFonts w:ascii="Calibri" w:eastAsia="Times New Roman" w:hAnsi="Calibri" w:cs="Calibri"/>
          <w:color w:val="242424"/>
          <w:szCs w:val="22"/>
        </w:rPr>
      </w:pPr>
    </w:p>
    <w:p w:rsidR="0026449C" w:rsidRPr="0026449C" w:rsidRDefault="0026449C" w:rsidP="00912227">
      <w:pPr>
        <w:shd w:val="clear" w:color="auto" w:fill="FFFFFF"/>
        <w:spacing w:after="0" w:line="240" w:lineRule="auto"/>
        <w:jc w:val="both"/>
        <w:outlineLvl w:val="5"/>
        <w:rPr>
          <w:rFonts w:ascii="Calibri" w:eastAsia="Times New Roman" w:hAnsi="Calibri" w:cs="Calibri"/>
          <w:b/>
          <w:bCs/>
          <w:color w:val="242424"/>
          <w:szCs w:val="22"/>
        </w:rPr>
      </w:pPr>
      <w:r w:rsidRPr="0026449C">
        <w:rPr>
          <w:rFonts w:ascii="Century Gothic" w:eastAsia="Times New Roman" w:hAnsi="Century Gothic" w:cs="Calibri"/>
          <w:b/>
          <w:bCs/>
          <w:color w:val="242424"/>
          <w:sz w:val="19"/>
          <w:szCs w:val="19"/>
          <w:bdr w:val="none" w:sz="0" w:space="0" w:color="auto" w:frame="1"/>
        </w:rPr>
        <w:t>Note</w:t>
      </w:r>
      <w:proofErr w:type="gramStart"/>
      <w:r w:rsidRPr="0026449C">
        <w:rPr>
          <w:rFonts w:ascii="Century Gothic" w:eastAsia="Times New Roman" w:hAnsi="Century Gothic" w:cs="Calibri"/>
          <w:color w:val="242424"/>
          <w:sz w:val="19"/>
          <w:szCs w:val="19"/>
          <w:bdr w:val="none" w:sz="0" w:space="0" w:color="auto" w:frame="1"/>
        </w:rPr>
        <w:t>:-</w:t>
      </w:r>
      <w:proofErr w:type="gramEnd"/>
      <w:r w:rsidRPr="0026449C">
        <w:rPr>
          <w:rFonts w:ascii="Century Gothic" w:eastAsia="Times New Roman" w:hAnsi="Century Gothic" w:cs="Calibri"/>
          <w:color w:val="242424"/>
          <w:sz w:val="19"/>
          <w:szCs w:val="19"/>
          <w:bdr w:val="none" w:sz="0" w:space="0" w:color="auto" w:frame="1"/>
        </w:rPr>
        <w:t xml:space="preserve"> Bank reserves the right to reject any or all the RFPs received in response to this RFP document at any state without assigning any reason whatsoever and without being liable for any loss/injury that bidder might suffer due to such reason. The decision of the Bank shall be final, conclusive and binding on all the parties directly or indirectly connected with the bidding process.  </w:t>
      </w:r>
    </w:p>
    <w:p w:rsidR="0026449C" w:rsidRPr="0026449C" w:rsidRDefault="0026449C" w:rsidP="0026449C">
      <w:pPr>
        <w:shd w:val="clear" w:color="auto" w:fill="FFFFFF"/>
        <w:spacing w:after="0" w:line="240" w:lineRule="auto"/>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 </w:t>
      </w:r>
    </w:p>
    <w:p w:rsidR="0026449C" w:rsidRPr="0026449C" w:rsidRDefault="0026449C" w:rsidP="0026449C">
      <w:pPr>
        <w:shd w:val="clear" w:color="auto" w:fill="FFFFFF"/>
        <w:spacing w:after="0" w:line="240" w:lineRule="auto"/>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 </w:t>
      </w:r>
    </w:p>
    <w:p w:rsidR="0026449C" w:rsidRPr="0026449C" w:rsidRDefault="0026449C" w:rsidP="0026449C">
      <w:pPr>
        <w:shd w:val="clear" w:color="auto" w:fill="FFFFFF"/>
        <w:spacing w:after="0" w:line="240" w:lineRule="auto"/>
        <w:rPr>
          <w:rFonts w:ascii="Times New Roman" w:eastAsia="Times New Roman" w:hAnsi="Times New Roman" w:cs="Times New Roman"/>
          <w:color w:val="242424"/>
          <w:sz w:val="24"/>
          <w:szCs w:val="24"/>
        </w:rPr>
      </w:pPr>
      <w:r w:rsidRPr="0026449C">
        <w:rPr>
          <w:rFonts w:ascii="Century Gothic" w:eastAsia="Times New Roman" w:hAnsi="Century Gothic" w:cs="Times New Roman"/>
          <w:b/>
          <w:bCs/>
          <w:color w:val="242424"/>
          <w:sz w:val="19"/>
          <w:szCs w:val="19"/>
          <w:bdr w:val="none" w:sz="0" w:space="0" w:color="auto" w:frame="1"/>
        </w:rPr>
        <w:t>Zonal Head </w:t>
      </w:r>
    </w:p>
    <w:p w:rsidR="0026449C" w:rsidRDefault="0026449C" w:rsidP="0026449C">
      <w:pPr>
        <w:shd w:val="clear" w:color="auto" w:fill="FFFFFF"/>
        <w:spacing w:after="0" w:line="240" w:lineRule="auto"/>
        <w:rPr>
          <w:rFonts w:ascii="Century Gothic" w:eastAsia="Times New Roman" w:hAnsi="Century Gothic" w:cs="Times New Roman"/>
          <w:color w:val="242424"/>
          <w:sz w:val="19"/>
          <w:szCs w:val="19"/>
          <w:bdr w:val="none" w:sz="0" w:space="0" w:color="auto" w:frame="1"/>
        </w:rPr>
      </w:pPr>
      <w:r w:rsidRPr="0026449C">
        <w:rPr>
          <w:rFonts w:ascii="Century Gothic" w:eastAsia="Times New Roman" w:hAnsi="Century Gothic" w:cs="Times New Roman"/>
          <w:color w:val="242424"/>
          <w:sz w:val="19"/>
          <w:szCs w:val="19"/>
          <w:bdr w:val="none" w:sz="0" w:space="0" w:color="auto" w:frame="1"/>
        </w:rPr>
        <w:t>Zonal Office, Ranchi </w:t>
      </w:r>
    </w:p>
    <w:p w:rsidR="00505144" w:rsidRPr="0026449C" w:rsidRDefault="00505144" w:rsidP="0026449C">
      <w:pPr>
        <w:shd w:val="clear" w:color="auto" w:fill="FFFFFF"/>
        <w:spacing w:after="0" w:line="240" w:lineRule="auto"/>
        <w:rPr>
          <w:rFonts w:ascii="Times New Roman" w:eastAsia="Times New Roman" w:hAnsi="Times New Roman" w:cs="Times New Roman"/>
          <w:color w:val="242424"/>
          <w:sz w:val="24"/>
          <w:szCs w:val="24"/>
        </w:rPr>
      </w:pPr>
      <w:r>
        <w:rPr>
          <w:rFonts w:ascii="Century Gothic" w:eastAsia="Times New Roman" w:hAnsi="Century Gothic" w:cs="Times New Roman"/>
          <w:color w:val="242424"/>
          <w:sz w:val="19"/>
          <w:szCs w:val="19"/>
          <w:bdr w:val="none" w:sz="0" w:space="0" w:color="auto" w:frame="1"/>
        </w:rPr>
        <w:t>Date:07.08.2026</w:t>
      </w:r>
    </w:p>
    <w:p w:rsidR="0026449C" w:rsidRDefault="0026449C" w:rsidP="0026449C">
      <w:pPr>
        <w:shd w:val="clear" w:color="auto" w:fill="FFFFFF"/>
        <w:spacing w:after="0" w:line="240" w:lineRule="auto"/>
        <w:rPr>
          <w:rFonts w:ascii="Century Gothic" w:eastAsia="Times New Roman" w:hAnsi="Century Gothic" w:cs="Times New Roman"/>
          <w:color w:val="242424"/>
          <w:sz w:val="19"/>
          <w:szCs w:val="19"/>
          <w:bdr w:val="none" w:sz="0" w:space="0" w:color="auto" w:frame="1"/>
        </w:rPr>
      </w:pPr>
      <w:r w:rsidRPr="0026449C">
        <w:rPr>
          <w:rFonts w:ascii="Century Gothic" w:eastAsia="Times New Roman" w:hAnsi="Century Gothic" w:cs="Times New Roman"/>
          <w:color w:val="242424"/>
          <w:sz w:val="19"/>
          <w:szCs w:val="19"/>
          <w:bdr w:val="none" w:sz="0" w:space="0" w:color="auto" w:frame="1"/>
        </w:rPr>
        <w:t>Encl</w:t>
      </w:r>
      <w:proofErr w:type="gramStart"/>
      <w:r w:rsidRPr="0026449C">
        <w:rPr>
          <w:rFonts w:ascii="Century Gothic" w:eastAsia="Times New Roman" w:hAnsi="Century Gothic" w:cs="Times New Roman"/>
          <w:color w:val="242424"/>
          <w:sz w:val="19"/>
          <w:szCs w:val="19"/>
          <w:bdr w:val="none" w:sz="0" w:space="0" w:color="auto" w:frame="1"/>
        </w:rPr>
        <w:t>:-</w:t>
      </w:r>
      <w:proofErr w:type="gramEnd"/>
      <w:r w:rsidRPr="0026449C">
        <w:rPr>
          <w:rFonts w:ascii="Century Gothic" w:eastAsia="Times New Roman" w:hAnsi="Century Gothic" w:cs="Times New Roman"/>
          <w:color w:val="242424"/>
          <w:sz w:val="19"/>
          <w:szCs w:val="19"/>
          <w:bdr w:val="none" w:sz="0" w:space="0" w:color="auto" w:frame="1"/>
        </w:rPr>
        <w:t xml:space="preserve"> BOQ and </w:t>
      </w:r>
      <w:r w:rsidR="00063DD4">
        <w:rPr>
          <w:rFonts w:ascii="Century Gothic" w:eastAsia="Times New Roman" w:hAnsi="Century Gothic" w:cs="Times New Roman"/>
          <w:color w:val="242424"/>
          <w:sz w:val="19"/>
          <w:szCs w:val="19"/>
          <w:bdr w:val="none" w:sz="0" w:space="0" w:color="auto" w:frame="1"/>
        </w:rPr>
        <w:t>Application, Tender Form, Integrity Pact</w:t>
      </w:r>
      <w:r w:rsidRPr="0026449C">
        <w:rPr>
          <w:rFonts w:ascii="Century Gothic" w:eastAsia="Times New Roman" w:hAnsi="Century Gothic" w:cs="Times New Roman"/>
          <w:color w:val="242424"/>
          <w:sz w:val="19"/>
          <w:szCs w:val="19"/>
          <w:bdr w:val="none" w:sz="0" w:space="0" w:color="auto" w:frame="1"/>
        </w:rPr>
        <w:t xml:space="preserve">  </w:t>
      </w:r>
    </w:p>
    <w:p w:rsidR="000D1E7C" w:rsidRDefault="000D1E7C" w:rsidP="0026449C">
      <w:pPr>
        <w:shd w:val="clear" w:color="auto" w:fill="FFFFFF"/>
        <w:spacing w:after="0" w:line="240" w:lineRule="auto"/>
        <w:rPr>
          <w:rFonts w:ascii="Century Gothic" w:eastAsia="Times New Roman" w:hAnsi="Century Gothic" w:cs="Times New Roman"/>
          <w:color w:val="242424"/>
          <w:sz w:val="19"/>
          <w:szCs w:val="19"/>
          <w:bdr w:val="none" w:sz="0" w:space="0" w:color="auto" w:frame="1"/>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224A61" w:rsidRDefault="00224A61" w:rsidP="000834EC">
      <w:pPr>
        <w:shd w:val="clear" w:color="auto" w:fill="FFFFFF"/>
        <w:spacing w:after="0" w:line="240" w:lineRule="auto"/>
        <w:jc w:val="center"/>
        <w:rPr>
          <w:b/>
          <w:bCs/>
          <w:szCs w:val="22"/>
          <w:u w:val="single"/>
        </w:rPr>
      </w:pPr>
    </w:p>
    <w:p w:rsidR="000834EC" w:rsidRPr="00015F0E" w:rsidRDefault="000834EC" w:rsidP="000834EC">
      <w:pPr>
        <w:shd w:val="clear" w:color="auto" w:fill="FFFFFF"/>
        <w:spacing w:after="0" w:line="240" w:lineRule="auto"/>
        <w:jc w:val="center"/>
        <w:rPr>
          <w:b/>
          <w:bCs/>
          <w:szCs w:val="22"/>
          <w:u w:val="single"/>
        </w:rPr>
      </w:pPr>
      <w:r w:rsidRPr="00015F0E">
        <w:rPr>
          <w:b/>
          <w:bCs/>
          <w:szCs w:val="22"/>
          <w:u w:val="single"/>
        </w:rPr>
        <w:t>APPLICATION FORMAT</w:t>
      </w:r>
    </w:p>
    <w:p w:rsidR="000834EC" w:rsidRPr="00015F0E" w:rsidRDefault="000834EC" w:rsidP="0026449C">
      <w:pPr>
        <w:shd w:val="clear" w:color="auto" w:fill="FFFFFF"/>
        <w:spacing w:after="0" w:line="240" w:lineRule="auto"/>
        <w:rPr>
          <w:szCs w:val="22"/>
        </w:rPr>
      </w:pPr>
    </w:p>
    <w:p w:rsidR="000834EC" w:rsidRPr="00015F0E" w:rsidRDefault="000834EC" w:rsidP="0026449C">
      <w:pPr>
        <w:shd w:val="clear" w:color="auto" w:fill="FFFFFF"/>
        <w:spacing w:after="0" w:line="240" w:lineRule="auto"/>
        <w:rPr>
          <w:rFonts w:ascii="Century Gothic" w:eastAsia="Times New Roman" w:hAnsi="Century Gothic" w:cs="Calibri"/>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Name of Applicant :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Registered Address of the Applicant with Telephone No., FAX &amp; E-mail ID: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Address and contact details of local Office: </w:t>
      </w:r>
    </w:p>
    <w:p w:rsidR="000834EC" w:rsidRPr="00015F0E" w:rsidRDefault="000834EC" w:rsidP="000834E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Status of the Applicant(whether Proprietary/Private Ltd./Public Limited/ Co-operative Society/Public sector/ Autonomous body/Govt. Department): (Enclose copies of relevant documents)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Whether the applicant have necessary license(s) / permit / sanction from the respective authority (</w:t>
      </w:r>
      <w:proofErr w:type="spellStart"/>
      <w:r w:rsidRPr="00015F0E">
        <w:rPr>
          <w:rFonts w:ascii="Century Gothic" w:eastAsia="Times New Roman" w:hAnsi="Century Gothic" w:cs="Calibri"/>
          <w:b/>
          <w:bCs/>
          <w:color w:val="242424"/>
          <w:szCs w:val="22"/>
          <w:bdr w:val="none" w:sz="0" w:space="0" w:color="auto" w:frame="1"/>
        </w:rPr>
        <w:t>ies</w:t>
      </w:r>
      <w:proofErr w:type="spellEnd"/>
      <w:r w:rsidRPr="00015F0E">
        <w:rPr>
          <w:rFonts w:ascii="Century Gothic" w:eastAsia="Times New Roman" w:hAnsi="Century Gothic" w:cs="Calibri"/>
          <w:b/>
          <w:bCs/>
          <w:color w:val="242424"/>
          <w:szCs w:val="22"/>
          <w:bdr w:val="none" w:sz="0" w:space="0" w:color="auto" w:frame="1"/>
        </w:rPr>
        <w:t xml:space="preserve">) in respect of civil work in ……….. (Enclose copies of relevant documents)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Whether registered for GST. If so, please mention the GST registration number and furnish a copy of such registration certificate: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Details of Permanent Account Number: (Enclose photocopy of PAN Card)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Detailed Particulars of the work done : Name of organization Value of work (Enclose copies of relevant work orders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a)</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b)</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c)</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d)</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w:t>
      </w:r>
    </w:p>
    <w:p w:rsidR="000834EC" w:rsidRPr="00015F0E" w:rsidRDefault="000834EC" w:rsidP="000834EC">
      <w:pPr>
        <w:pStyle w:val="ListParagraph"/>
        <w:numPr>
          <w:ilvl w:val="0"/>
          <w:numId w:val="3"/>
        </w:numPr>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Detailed Particulars for having a minimum annual turnover and audited balance sheet for the last three financial years ending 31.03.2025. Yes/No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(Enclose copies of Audited Profit &amp; Loss A/c and Balance Sheet for 31.03.2023, 31.03.2024 and 31.03.2025.)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Declaration:</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The particulars furnished in the application are true to the best of my/our knowledge &amp; belief. I/we understand that if any of the particulars is found incorrect, even at a later stage, my/our contract is liable to be cancelled by the Bank.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Signature of Applicant </w:t>
      </w:r>
    </w:p>
    <w:p w:rsidR="000834E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Seal / Stamp</w:t>
      </w:r>
    </w:p>
    <w:p w:rsidR="000D1E7C" w:rsidRPr="00015F0E" w:rsidRDefault="000834EC" w:rsidP="000834EC">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Date: </w:t>
      </w:r>
    </w:p>
    <w:p w:rsidR="000D1E7C" w:rsidRPr="000834EC" w:rsidRDefault="000D1E7C" w:rsidP="0026449C">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0D1E7C" w:rsidRPr="000834EC" w:rsidRDefault="000D1E7C" w:rsidP="0026449C">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0D1E7C" w:rsidRPr="000834EC" w:rsidRDefault="000D1E7C" w:rsidP="0026449C">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0D1E7C" w:rsidRPr="000834EC" w:rsidRDefault="000D1E7C" w:rsidP="0026449C">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0D1E7C" w:rsidRPr="000834EC" w:rsidRDefault="000D1E7C" w:rsidP="0026449C">
      <w:pPr>
        <w:shd w:val="clear" w:color="auto" w:fill="FFFFFF"/>
        <w:spacing w:after="0" w:line="240" w:lineRule="auto"/>
        <w:rPr>
          <w:rFonts w:ascii="Century Gothic" w:eastAsia="Times New Roman" w:hAnsi="Century Gothic" w:cs="Calibri"/>
          <w:color w:val="242424"/>
          <w:sz w:val="19"/>
          <w:szCs w:val="19"/>
          <w:bdr w:val="none" w:sz="0" w:space="0" w:color="auto" w:frame="1"/>
        </w:rPr>
      </w:pPr>
    </w:p>
    <w:p w:rsidR="00C61BE4" w:rsidRDefault="00C61BE4">
      <w:pPr>
        <w:rPr>
          <w:rFonts w:ascii="Century Gothic" w:eastAsia="Times New Roman" w:hAnsi="Century Gothic" w:cs="Calibri"/>
          <w:color w:val="242424"/>
          <w:sz w:val="19"/>
          <w:szCs w:val="19"/>
          <w:bdr w:val="none" w:sz="0" w:space="0" w:color="auto" w:frame="1"/>
        </w:rPr>
      </w:pPr>
    </w:p>
    <w:p w:rsidR="00015F0E" w:rsidRDefault="00015F0E">
      <w:pPr>
        <w:rPr>
          <w:rFonts w:ascii="Century Gothic" w:eastAsia="Times New Roman" w:hAnsi="Century Gothic" w:cs="Calibri"/>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63DD4" w:rsidRDefault="00063DD4"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 w:val="19"/>
          <w:szCs w:val="19"/>
          <w:bdr w:val="none" w:sz="0" w:space="0" w:color="auto" w:frame="1"/>
        </w:rPr>
      </w:pPr>
    </w:p>
    <w:p w:rsidR="00015F0E" w:rsidRPr="00015F0E" w:rsidRDefault="00015F0E" w:rsidP="00015F0E">
      <w:pPr>
        <w:pStyle w:val="ListParagraph"/>
        <w:shd w:val="clear" w:color="auto" w:fill="FFFFFF"/>
        <w:spacing w:after="0" w:line="240" w:lineRule="auto"/>
        <w:jc w:val="center"/>
        <w:rPr>
          <w:rFonts w:ascii="Century Gothic" w:eastAsia="Times New Roman" w:hAnsi="Century Gothic" w:cs="Calibri"/>
          <w:b/>
          <w:bCs/>
          <w:color w:val="242424"/>
          <w:szCs w:val="22"/>
          <w:u w:val="single"/>
          <w:bdr w:val="none" w:sz="0" w:space="0" w:color="auto" w:frame="1"/>
        </w:rPr>
      </w:pPr>
      <w:r w:rsidRPr="00015F0E">
        <w:rPr>
          <w:rFonts w:ascii="Century Gothic" w:eastAsia="Times New Roman" w:hAnsi="Century Gothic" w:cs="Calibri"/>
          <w:b/>
          <w:bCs/>
          <w:color w:val="242424"/>
          <w:szCs w:val="22"/>
          <w:u w:val="single"/>
          <w:bdr w:val="none" w:sz="0" w:space="0" w:color="auto" w:frame="1"/>
        </w:rPr>
        <w:t>FORM OF TENDER</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To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The Zonal Manager,</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UCO Bank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Zonal Office Ranchi,</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Sir,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1. We have carefully examined all the contents incorporated in the various parts of this Tender Document no. …………………….. </w:t>
      </w:r>
      <w:proofErr w:type="gramStart"/>
      <w:r w:rsidRPr="00015F0E">
        <w:rPr>
          <w:rFonts w:ascii="Century Gothic" w:eastAsia="Times New Roman" w:hAnsi="Century Gothic" w:cs="Calibri"/>
          <w:b/>
          <w:bCs/>
          <w:color w:val="242424"/>
          <w:szCs w:val="22"/>
          <w:bdr w:val="none" w:sz="0" w:space="0" w:color="auto" w:frame="1"/>
        </w:rPr>
        <w:t>dated</w:t>
      </w:r>
      <w:proofErr w:type="gramEnd"/>
      <w:r w:rsidRPr="00015F0E">
        <w:rPr>
          <w:rFonts w:ascii="Century Gothic" w:eastAsia="Times New Roman" w:hAnsi="Century Gothic" w:cs="Calibri"/>
          <w:b/>
          <w:bCs/>
          <w:color w:val="242424"/>
          <w:szCs w:val="22"/>
          <w:bdr w:val="none" w:sz="0" w:space="0" w:color="auto" w:frame="1"/>
        </w:rPr>
        <w:t xml:space="preserve"> ………….. </w:t>
      </w:r>
      <w:proofErr w:type="gramStart"/>
      <w:r w:rsidRPr="00015F0E">
        <w:rPr>
          <w:rFonts w:ascii="Century Gothic" w:eastAsia="Times New Roman" w:hAnsi="Century Gothic" w:cs="Calibri"/>
          <w:b/>
          <w:bCs/>
          <w:color w:val="242424"/>
          <w:szCs w:val="22"/>
          <w:bdr w:val="none" w:sz="0" w:space="0" w:color="auto" w:frame="1"/>
        </w:rPr>
        <w:t>and</w:t>
      </w:r>
      <w:proofErr w:type="gramEnd"/>
      <w:r w:rsidRPr="00015F0E">
        <w:rPr>
          <w:rFonts w:ascii="Century Gothic" w:eastAsia="Times New Roman" w:hAnsi="Century Gothic" w:cs="Calibri"/>
          <w:b/>
          <w:bCs/>
          <w:color w:val="242424"/>
          <w:szCs w:val="22"/>
          <w:bdr w:val="none" w:sz="0" w:space="0" w:color="auto" w:frame="1"/>
        </w:rPr>
        <w:t xml:space="preserve"> taken note of all the terms &amp;conditions stated in the Tender Document in its various parts.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2. We hereby agree to abide by and </w:t>
      </w:r>
      <w:proofErr w:type="spellStart"/>
      <w:r w:rsidRPr="00015F0E">
        <w:rPr>
          <w:rFonts w:ascii="Century Gothic" w:eastAsia="Times New Roman" w:hAnsi="Century Gothic" w:cs="Calibri"/>
          <w:b/>
          <w:bCs/>
          <w:color w:val="242424"/>
          <w:szCs w:val="22"/>
          <w:bdr w:val="none" w:sz="0" w:space="0" w:color="auto" w:frame="1"/>
        </w:rPr>
        <w:t>fulfil</w:t>
      </w:r>
      <w:proofErr w:type="spellEnd"/>
      <w:r w:rsidRPr="00015F0E">
        <w:rPr>
          <w:rFonts w:ascii="Century Gothic" w:eastAsia="Times New Roman" w:hAnsi="Century Gothic" w:cs="Calibri"/>
          <w:b/>
          <w:bCs/>
          <w:color w:val="242424"/>
          <w:szCs w:val="22"/>
          <w:bdr w:val="none" w:sz="0" w:space="0" w:color="auto" w:frame="1"/>
        </w:rPr>
        <w:t xml:space="preserve"> all other Terms and Conditions of the Tender and in default thereof, to forfeit and pay to you or your successors, or </w:t>
      </w:r>
      <w:proofErr w:type="spellStart"/>
      <w:r w:rsidRPr="00015F0E">
        <w:rPr>
          <w:rFonts w:ascii="Century Gothic" w:eastAsia="Times New Roman" w:hAnsi="Century Gothic" w:cs="Calibri"/>
          <w:b/>
          <w:bCs/>
          <w:color w:val="242424"/>
          <w:szCs w:val="22"/>
          <w:bdr w:val="none" w:sz="0" w:space="0" w:color="auto" w:frame="1"/>
        </w:rPr>
        <w:t>Authorised</w:t>
      </w:r>
      <w:proofErr w:type="spellEnd"/>
      <w:r w:rsidRPr="00015F0E">
        <w:rPr>
          <w:rFonts w:ascii="Century Gothic" w:eastAsia="Times New Roman" w:hAnsi="Century Gothic" w:cs="Calibri"/>
          <w:b/>
          <w:bCs/>
          <w:color w:val="242424"/>
          <w:szCs w:val="22"/>
          <w:bdr w:val="none" w:sz="0" w:space="0" w:color="auto" w:frame="1"/>
        </w:rPr>
        <w:t xml:space="preserve"> Nominees such sums of money as are stipulated in the conditions contained in the tender together with the written acceptance of the work order.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3. We also agree to keep the Performance Bank </w:t>
      </w:r>
      <w:proofErr w:type="spellStart"/>
      <w:r w:rsidRPr="00015F0E">
        <w:rPr>
          <w:rFonts w:ascii="Century Gothic" w:eastAsia="Times New Roman" w:hAnsi="Century Gothic" w:cs="Calibri"/>
          <w:b/>
          <w:bCs/>
          <w:color w:val="242424"/>
          <w:szCs w:val="22"/>
          <w:bdr w:val="none" w:sz="0" w:space="0" w:color="auto" w:frame="1"/>
        </w:rPr>
        <w:t>Gaurantee</w:t>
      </w:r>
      <w:proofErr w:type="spellEnd"/>
      <w:r w:rsidRPr="00015F0E">
        <w:rPr>
          <w:rFonts w:ascii="Century Gothic" w:eastAsia="Times New Roman" w:hAnsi="Century Gothic" w:cs="Calibri"/>
          <w:b/>
          <w:bCs/>
          <w:color w:val="242424"/>
          <w:szCs w:val="22"/>
          <w:bdr w:val="none" w:sz="0" w:space="0" w:color="auto" w:frame="1"/>
        </w:rPr>
        <w:t xml:space="preserve"> as per terms of the tender. </w:t>
      </w:r>
      <w:proofErr w:type="gramStart"/>
      <w:r w:rsidRPr="00015F0E">
        <w:rPr>
          <w:rFonts w:ascii="Century Gothic" w:eastAsia="Times New Roman" w:hAnsi="Century Gothic" w:cs="Calibri"/>
          <w:b/>
          <w:bCs/>
          <w:color w:val="242424"/>
          <w:szCs w:val="22"/>
          <w:bdr w:val="none" w:sz="0" w:space="0" w:color="auto" w:frame="1"/>
        </w:rPr>
        <w:t xml:space="preserve">However, as per terms &amp; conditions of tender document you shall have the right to forfeit the Performance Bank </w:t>
      </w:r>
      <w:proofErr w:type="spellStart"/>
      <w:r w:rsidRPr="00015F0E">
        <w:rPr>
          <w:rFonts w:ascii="Century Gothic" w:eastAsia="Times New Roman" w:hAnsi="Century Gothic" w:cs="Calibri"/>
          <w:b/>
          <w:bCs/>
          <w:color w:val="242424"/>
          <w:szCs w:val="22"/>
          <w:bdr w:val="none" w:sz="0" w:space="0" w:color="auto" w:frame="1"/>
        </w:rPr>
        <w:t>Gaurantee</w:t>
      </w:r>
      <w:proofErr w:type="spellEnd"/>
      <w:r w:rsidRPr="00015F0E">
        <w:rPr>
          <w:rFonts w:ascii="Century Gothic" w:eastAsia="Times New Roman" w:hAnsi="Century Gothic" w:cs="Calibri"/>
          <w:b/>
          <w:bCs/>
          <w:color w:val="242424"/>
          <w:szCs w:val="22"/>
          <w:bdr w:val="none" w:sz="0" w:space="0" w:color="auto" w:frame="1"/>
        </w:rPr>
        <w:t xml:space="preserve"> without reference to us.</w:t>
      </w:r>
      <w:proofErr w:type="gramEnd"/>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For and on behalf of ____________________</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 (With seal) Signature _________________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Name ____________________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Designation _______________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DULY AUTHORIZED SIGNATORY </w:t>
      </w:r>
    </w:p>
    <w:p w:rsidR="00015F0E" w:rsidRP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015F0E" w:rsidRDefault="00015F0E"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r w:rsidRPr="00015F0E">
        <w:rPr>
          <w:rFonts w:ascii="Century Gothic" w:eastAsia="Times New Roman" w:hAnsi="Century Gothic" w:cs="Calibri"/>
          <w:b/>
          <w:bCs/>
          <w:color w:val="242424"/>
          <w:szCs w:val="22"/>
          <w:bdr w:val="none" w:sz="0" w:space="0" w:color="auto" w:frame="1"/>
        </w:rPr>
        <w:t xml:space="preserve">__________ </w:t>
      </w:r>
      <w:proofErr w:type="gramStart"/>
      <w:r w:rsidRPr="00015F0E">
        <w:rPr>
          <w:rFonts w:ascii="Century Gothic" w:eastAsia="Times New Roman" w:hAnsi="Century Gothic" w:cs="Calibri"/>
          <w:b/>
          <w:bCs/>
          <w:color w:val="242424"/>
          <w:szCs w:val="22"/>
          <w:bdr w:val="none" w:sz="0" w:space="0" w:color="auto" w:frame="1"/>
        </w:rPr>
        <w:t>day</w:t>
      </w:r>
      <w:proofErr w:type="gramEnd"/>
      <w:r w:rsidRPr="00015F0E">
        <w:rPr>
          <w:rFonts w:ascii="Century Gothic" w:eastAsia="Times New Roman" w:hAnsi="Century Gothic" w:cs="Calibri"/>
          <w:b/>
          <w:bCs/>
          <w:color w:val="242424"/>
          <w:szCs w:val="22"/>
          <w:bdr w:val="none" w:sz="0" w:space="0" w:color="auto" w:frame="1"/>
        </w:rPr>
        <w:t xml:space="preserve"> of ________ 2026</w:t>
      </w:r>
    </w:p>
    <w:p w:rsidR="006D1FA1" w:rsidRDefault="006D1FA1"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6D1FA1" w:rsidRDefault="006D1FA1"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6D1FA1" w:rsidRDefault="006D1FA1"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6D1FA1" w:rsidRDefault="006D1FA1"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6D1FA1" w:rsidRDefault="006D1FA1"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E4A45" w:rsidRDefault="00BE4A45"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p w:rsidR="006D1FA1" w:rsidRDefault="006D1FA1" w:rsidP="00015F0E">
      <w:pPr>
        <w:pStyle w:val="ListParagraph"/>
        <w:shd w:val="clear" w:color="auto" w:fill="FFFFFF"/>
        <w:spacing w:after="0" w:line="240" w:lineRule="auto"/>
        <w:rPr>
          <w:rFonts w:ascii="Century Gothic" w:eastAsia="Times New Roman" w:hAnsi="Century Gothic" w:cs="Calibri"/>
          <w:b/>
          <w:bCs/>
          <w:color w:val="242424"/>
          <w:szCs w:val="22"/>
          <w:bdr w:val="none" w:sz="0" w:space="0" w:color="auto" w:frame="1"/>
        </w:rPr>
      </w:pPr>
    </w:p>
    <w:tbl>
      <w:tblPr>
        <w:tblW w:w="10034" w:type="dxa"/>
        <w:tblInd w:w="-428" w:type="dxa"/>
        <w:tblLayout w:type="fixed"/>
        <w:tblLook w:val="04A0"/>
      </w:tblPr>
      <w:tblGrid>
        <w:gridCol w:w="900"/>
        <w:gridCol w:w="4739"/>
        <w:gridCol w:w="1134"/>
        <w:gridCol w:w="1134"/>
        <w:gridCol w:w="993"/>
        <w:gridCol w:w="1134"/>
      </w:tblGrid>
      <w:tr w:rsidR="006D1FA1" w:rsidRPr="006D1FA1" w:rsidTr="00BE4A45">
        <w:trPr>
          <w:trHeight w:val="681"/>
        </w:trPr>
        <w:tc>
          <w:tcPr>
            <w:tcW w:w="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8000" w:type="dxa"/>
            <w:gridSpan w:val="4"/>
            <w:tcBorders>
              <w:top w:val="single" w:sz="4" w:space="0" w:color="auto"/>
              <w:left w:val="nil"/>
              <w:bottom w:val="single" w:sz="4" w:space="0" w:color="auto"/>
              <w:right w:val="single" w:sz="4" w:space="0" w:color="000000"/>
            </w:tcBorders>
            <w:shd w:val="clear" w:color="auto" w:fill="auto"/>
            <w:hideMark/>
          </w:tcPr>
          <w:p w:rsidR="006D1FA1" w:rsidRPr="006D1FA1" w:rsidRDefault="006D1FA1" w:rsidP="006D1FA1">
            <w:pPr>
              <w:spacing w:after="0" w:line="240" w:lineRule="auto"/>
              <w:jc w:val="center"/>
              <w:rPr>
                <w:rFonts w:ascii="Arial" w:eastAsia="Times New Roman" w:hAnsi="Arial" w:cs="Arial"/>
                <w:b/>
                <w:bCs/>
                <w:color w:val="000000"/>
                <w:szCs w:val="22"/>
              </w:rPr>
            </w:pPr>
            <w:r w:rsidRPr="006D1FA1">
              <w:rPr>
                <w:rFonts w:ascii="Arial" w:eastAsia="Times New Roman" w:hAnsi="Arial" w:cs="Arial"/>
                <w:b/>
                <w:bCs/>
                <w:color w:val="000000"/>
                <w:szCs w:val="22"/>
              </w:rPr>
              <w:t xml:space="preserve"> BOQ</w:t>
            </w:r>
            <w:r w:rsidR="006B3DA5">
              <w:rPr>
                <w:rFonts w:ascii="Arial" w:eastAsia="Times New Roman" w:hAnsi="Arial" w:cs="Arial"/>
                <w:b/>
                <w:bCs/>
                <w:color w:val="000000"/>
                <w:szCs w:val="22"/>
              </w:rPr>
              <w:t>/</w:t>
            </w:r>
            <w:r w:rsidRPr="006D1FA1">
              <w:rPr>
                <w:rFonts w:ascii="Arial" w:eastAsia="Times New Roman" w:hAnsi="Arial" w:cs="Arial"/>
                <w:b/>
                <w:bCs/>
                <w:color w:val="000000"/>
                <w:szCs w:val="22"/>
              </w:rPr>
              <w:t xml:space="preserve"> ESTIMATE FOR  CIVIL REPAIRAING, PAINTING , PLUMBING &amp; SANITATION ELECTRICAL WORK IN UCO BANK STAFF QUARTER BOKARO SECTOR -5</w:t>
            </w:r>
          </w:p>
        </w:tc>
        <w:tc>
          <w:tcPr>
            <w:tcW w:w="1134" w:type="dxa"/>
            <w:tcBorders>
              <w:top w:val="single" w:sz="4" w:space="0" w:color="auto"/>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18"/>
        </w:trPr>
        <w:tc>
          <w:tcPr>
            <w:tcW w:w="5639" w:type="dxa"/>
            <w:gridSpan w:val="2"/>
            <w:tcBorders>
              <w:top w:val="single" w:sz="4" w:space="0" w:color="auto"/>
              <w:left w:val="single" w:sz="4" w:space="0" w:color="auto"/>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1134"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jc w:val="center"/>
              <w:rPr>
                <w:rFonts w:ascii="Arial" w:eastAsia="Times New Roman" w:hAnsi="Arial" w:cs="Arial"/>
                <w:b/>
                <w:bCs/>
                <w:color w:val="000000"/>
                <w:szCs w:val="22"/>
              </w:rPr>
            </w:pPr>
            <w:r w:rsidRPr="006D1FA1">
              <w:rPr>
                <w:rFonts w:ascii="Arial" w:eastAsia="Times New Roman" w:hAnsi="Arial" w:cs="Arial"/>
                <w:b/>
                <w:bCs/>
                <w:color w:val="000000"/>
                <w:szCs w:val="22"/>
              </w:rPr>
              <w:t> </w:t>
            </w:r>
          </w:p>
        </w:tc>
        <w:tc>
          <w:tcPr>
            <w:tcW w:w="1134"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jc w:val="center"/>
              <w:rPr>
                <w:rFonts w:ascii="Arial" w:eastAsia="Times New Roman" w:hAnsi="Arial" w:cs="Arial"/>
                <w:b/>
                <w:bCs/>
                <w:color w:val="000000"/>
                <w:szCs w:val="22"/>
              </w:rPr>
            </w:pPr>
            <w:r w:rsidRPr="006D1FA1">
              <w:rPr>
                <w:rFonts w:ascii="Arial" w:eastAsia="Times New Roman" w:hAnsi="Arial" w:cs="Arial"/>
                <w:b/>
                <w:bCs/>
                <w:color w:val="000000"/>
                <w:szCs w:val="22"/>
              </w:rPr>
              <w:t> </w:t>
            </w:r>
          </w:p>
        </w:tc>
        <w:tc>
          <w:tcPr>
            <w:tcW w:w="993"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jc w:val="center"/>
              <w:rPr>
                <w:rFonts w:ascii="Arial" w:eastAsia="Times New Roman" w:hAnsi="Arial" w:cs="Arial"/>
                <w:b/>
                <w:bCs/>
                <w:color w:val="000000"/>
                <w:szCs w:val="22"/>
              </w:rPr>
            </w:pPr>
            <w:r w:rsidRPr="006D1FA1">
              <w:rPr>
                <w:rFonts w:ascii="Arial" w:eastAsia="Times New Roman" w:hAnsi="Arial" w:cs="Arial"/>
                <w:b/>
                <w:bCs/>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18"/>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000000" w:fill="DBEEF3"/>
            <w:noWrap/>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Section l - Civil repairing work (CM Residence- Area 1655Sq Ft.)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SL No</w:t>
            </w:r>
          </w:p>
        </w:tc>
        <w:tc>
          <w:tcPr>
            <w:tcW w:w="4739"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xml:space="preserve">             </w:t>
            </w:r>
            <w:proofErr w:type="spellStart"/>
            <w:r w:rsidRPr="006D1FA1">
              <w:rPr>
                <w:rFonts w:ascii="Arial" w:eastAsia="Times New Roman" w:hAnsi="Arial" w:cs="Arial"/>
                <w:szCs w:val="22"/>
              </w:rPr>
              <w:t>Discription</w:t>
            </w:r>
            <w:proofErr w:type="spellEnd"/>
            <w:r w:rsidRPr="006D1FA1">
              <w:rPr>
                <w:rFonts w:ascii="Arial" w:eastAsia="Times New Roman" w:hAnsi="Arial" w:cs="Arial"/>
                <w:szCs w:val="22"/>
              </w:rPr>
              <w:t xml:space="preserve"> of work</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xml:space="preserve">Unit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Quantity</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xml:space="preserve">Rate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Amount</w:t>
            </w:r>
          </w:p>
        </w:tc>
      </w:tr>
      <w:tr w:rsidR="006D1FA1" w:rsidRPr="006D1FA1" w:rsidTr="00BE4A45">
        <w:trPr>
          <w:trHeight w:val="2588"/>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Providing and fixing double scaffolding system (cup lock type) on the exterior side, up to seven story height made with 40 mm </w:t>
            </w:r>
            <w:proofErr w:type="spellStart"/>
            <w:r w:rsidRPr="006D1FA1">
              <w:rPr>
                <w:rFonts w:ascii="Arial" w:eastAsia="Times New Roman" w:hAnsi="Arial" w:cs="Arial"/>
                <w:szCs w:val="22"/>
              </w:rPr>
              <w:t>dia</w:t>
            </w:r>
            <w:proofErr w:type="spellEnd"/>
            <w:r w:rsidRPr="006D1FA1">
              <w:rPr>
                <w:rFonts w:ascii="Arial" w:eastAsia="Times New Roman" w:hAnsi="Arial" w:cs="Arial"/>
                <w:szCs w:val="22"/>
              </w:rPr>
              <w:t xml:space="preserve"> M.S. tube 1.5 m centre to centre, horizontal &amp; vertical tubes joining with cup &amp; lock system with M.S. tubes, M.S. tube </w:t>
            </w:r>
            <w:proofErr w:type="spellStart"/>
            <w:r w:rsidRPr="006D1FA1">
              <w:rPr>
                <w:rFonts w:ascii="Arial" w:eastAsia="Times New Roman" w:hAnsi="Arial" w:cs="Arial"/>
                <w:szCs w:val="22"/>
              </w:rPr>
              <w:t>challies</w:t>
            </w:r>
            <w:proofErr w:type="spellEnd"/>
            <w:r w:rsidRPr="006D1FA1">
              <w:rPr>
                <w:rFonts w:ascii="Arial" w:eastAsia="Times New Roman" w:hAnsi="Arial" w:cs="Arial"/>
                <w:szCs w:val="22"/>
              </w:rPr>
              <w:t xml:space="preserve">, M.S. clamps and M.S. staircase system in the scaffolding for working platform etc. and maintaining it in a serviceable condition for the required duration as approved and removing it </w:t>
            </w:r>
            <w:proofErr w:type="spellStart"/>
            <w:r w:rsidRPr="006D1FA1">
              <w:rPr>
                <w:rFonts w:ascii="Arial" w:eastAsia="Times New Roman" w:hAnsi="Arial" w:cs="Arial"/>
                <w:szCs w:val="22"/>
              </w:rPr>
              <w:t>there after</w:t>
            </w:r>
            <w:proofErr w:type="spellEnd"/>
            <w:r w:rsidRPr="006D1FA1">
              <w:rPr>
                <w:rFonts w:ascii="Arial" w:eastAsia="Times New Roman" w:hAnsi="Arial" w:cs="Arial"/>
                <w:szCs w:val="22"/>
              </w:rPr>
              <w:t xml:space="preserve">. The scaffolding system shall be stiffened with bracings, runners, connection with the building etc wherever required for inspection of work at required locations with essential safety features for the workmen etc. complete as per directions and approval of Engineer-in-charge. The </w:t>
            </w:r>
            <w:proofErr w:type="spellStart"/>
            <w:r w:rsidRPr="006D1FA1">
              <w:rPr>
                <w:rFonts w:ascii="Arial" w:eastAsia="Times New Roman" w:hAnsi="Arial" w:cs="Arial"/>
                <w:szCs w:val="22"/>
              </w:rPr>
              <w:t>elevational</w:t>
            </w:r>
            <w:proofErr w:type="spellEnd"/>
            <w:r w:rsidRPr="006D1FA1">
              <w:rPr>
                <w:rFonts w:ascii="Arial" w:eastAsia="Times New Roman" w:hAnsi="Arial" w:cs="Arial"/>
                <w:szCs w:val="22"/>
              </w:rPr>
              <w:t xml:space="preserve"> area of the scaffolding shall be measured for payment purpose. The payment will be made once irrespective of duration of scaffolding.</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12 mm cement plaster of mix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1:6 (1 cement: 6 coarse sand)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16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3</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Providing and laying in position ready mixed or site batched design mix cement concrete for plain cement concrete work; using coarse aggregate and fine aggregate derived from natural sources and using recycled concrete aggregate (RCA) as coarse aggregate and fine aggregate within the permissible utilization, Portland </w:t>
            </w:r>
            <w:proofErr w:type="spellStart"/>
            <w:r w:rsidRPr="006D1FA1">
              <w:rPr>
                <w:rFonts w:ascii="Arial" w:eastAsia="Times New Roman" w:hAnsi="Arial" w:cs="Arial"/>
                <w:szCs w:val="22"/>
              </w:rPr>
              <w:t>Pozzolana</w:t>
            </w:r>
            <w:proofErr w:type="spellEnd"/>
            <w:r w:rsidRPr="006D1FA1">
              <w:rPr>
                <w:rFonts w:ascii="Arial" w:eastAsia="Times New Roman" w:hAnsi="Arial" w:cs="Arial"/>
                <w:szCs w:val="22"/>
              </w:rPr>
              <w:t xml:space="preserve"> / Ordinary Portland/Portland Slag cement, admixtures in recommended proportions as per IS: 9103 to accelerate / retard setting of concrete to improve durability and workability without impairing strength; including pumping of concrete to site of laying, curing, carriage for all leads; but excluding the cost of centering, shuttering and finishing as per direction of the engineer-in-charge; for the following grades of concrete. Note: Extra cement up to 10% of the minimum specified cement content in design </w:t>
            </w:r>
            <w:r w:rsidRPr="006D1FA1">
              <w:rPr>
                <w:rFonts w:ascii="Arial" w:eastAsia="Times New Roman" w:hAnsi="Arial" w:cs="Arial"/>
                <w:szCs w:val="22"/>
              </w:rPr>
              <w:lastRenderedPageBreak/>
              <w:t>mix shall be payable separately. In case the cement content in design mix is more than 110% of the minimum specified cement content, the contractor shall have discretion to either re-design the mix or bear the cost of extra cement.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lastRenderedPageBreak/>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86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lastRenderedPageBreak/>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Concrete of M15 grade with minimum cement content of 240 kg /cum. (Note: The permissible utilization of Recycled Concrete Aggregate (RCA) as coarse aggregate and fine aggregate is 25% 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Cum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1.70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Removing white or </w:t>
            </w:r>
            <w:proofErr w:type="spellStart"/>
            <w:r w:rsidRPr="006D1FA1">
              <w:rPr>
                <w:rFonts w:ascii="Arial" w:eastAsia="Times New Roman" w:hAnsi="Arial" w:cs="Arial"/>
                <w:szCs w:val="22"/>
              </w:rPr>
              <w:t>colour</w:t>
            </w:r>
            <w:proofErr w:type="spellEnd"/>
            <w:r w:rsidRPr="006D1FA1">
              <w:rPr>
                <w:rFonts w:ascii="Arial" w:eastAsia="Times New Roman" w:hAnsi="Arial" w:cs="Arial"/>
                <w:szCs w:val="22"/>
              </w:rPr>
              <w:t xml:space="preserve"> wash by scrapping sand paper  and preparing the surface smooth including necessary repair scratches etc. complete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779.24</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90"/>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5</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Applying priming coats with primer of approved brand and manufacture, having low VOC (Volatile Organic </w:t>
            </w:r>
            <w:proofErr w:type="gramStart"/>
            <w:r w:rsidRPr="006D1FA1">
              <w:rPr>
                <w:rFonts w:ascii="Arial" w:eastAsia="Times New Roman" w:hAnsi="Arial" w:cs="Arial"/>
                <w:szCs w:val="22"/>
              </w:rPr>
              <w:t>Compound )</w:t>
            </w:r>
            <w:proofErr w:type="gramEnd"/>
            <w:r w:rsidRPr="006D1FA1">
              <w:rPr>
                <w:rFonts w:ascii="Arial" w:eastAsia="Times New Roman" w:hAnsi="Arial" w:cs="Arial"/>
                <w:szCs w:val="22"/>
              </w:rPr>
              <w:t xml:space="preserve"> content.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With water </w:t>
            </w:r>
            <w:proofErr w:type="spellStart"/>
            <w:r w:rsidRPr="006D1FA1">
              <w:rPr>
                <w:rFonts w:ascii="Arial" w:eastAsia="Times New Roman" w:hAnsi="Arial" w:cs="Arial"/>
                <w:szCs w:val="22"/>
              </w:rPr>
              <w:t>thinnable</w:t>
            </w:r>
            <w:proofErr w:type="spellEnd"/>
            <w:r w:rsidRPr="006D1FA1">
              <w:rPr>
                <w:rFonts w:ascii="Arial" w:eastAsia="Times New Roman" w:hAnsi="Arial" w:cs="Arial"/>
                <w:szCs w:val="22"/>
              </w:rPr>
              <w:t xml:space="preserve"> cement primer on wall surface having VOC content less than 50 grams/</w:t>
            </w:r>
            <w:proofErr w:type="spellStart"/>
            <w:r w:rsidRPr="006D1FA1">
              <w:rPr>
                <w:rFonts w:ascii="Arial" w:eastAsia="Times New Roman" w:hAnsi="Arial" w:cs="Arial"/>
                <w:szCs w:val="22"/>
              </w:rPr>
              <w:t>litre</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308.00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6</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Finishing walls with Premium Acrylic Smooth exterior paint with Silicone additives of required shade</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Old work (one or more coats applied @ 0.83 </w:t>
            </w:r>
            <w:proofErr w:type="spellStart"/>
            <w:r w:rsidRPr="006D1FA1">
              <w:rPr>
                <w:rFonts w:ascii="Arial" w:eastAsia="Times New Roman" w:hAnsi="Arial" w:cs="Arial"/>
                <w:szCs w:val="22"/>
              </w:rPr>
              <w:t>ltr</w:t>
            </w:r>
            <w:proofErr w:type="spellEnd"/>
            <w:r w:rsidRPr="006D1FA1">
              <w:rPr>
                <w:rFonts w:ascii="Arial" w:eastAsia="Times New Roman" w:hAnsi="Arial" w:cs="Arial"/>
                <w:szCs w:val="22"/>
              </w:rPr>
              <w:t xml:space="preserve">/10 </w:t>
            </w:r>
            <w:proofErr w:type="spellStart"/>
            <w:r w:rsidRPr="006D1FA1">
              <w:rPr>
                <w:rFonts w:ascii="Arial" w:eastAsia="Times New Roman" w:hAnsi="Arial" w:cs="Arial"/>
                <w:szCs w:val="22"/>
              </w:rPr>
              <w:t>sqm</w:t>
            </w:r>
            <w:proofErr w:type="spellEnd"/>
            <w:r w:rsidRPr="006D1FA1">
              <w:rPr>
                <w:rFonts w:ascii="Arial" w:eastAsia="Times New Roman" w:hAnsi="Arial" w:cs="Arial"/>
                <w:szCs w:val="22"/>
              </w:rPr>
              <w: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308.00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7</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Painting (one or more coats) on rain water, soil waste and vent pipes and fittings with black anticorrosive </w:t>
            </w:r>
            <w:proofErr w:type="spellStart"/>
            <w:r w:rsidRPr="006D1FA1">
              <w:rPr>
                <w:rFonts w:ascii="Arial" w:eastAsia="Times New Roman" w:hAnsi="Arial" w:cs="Arial"/>
                <w:szCs w:val="22"/>
              </w:rPr>
              <w:t>bitumastic</w:t>
            </w:r>
            <w:proofErr w:type="spellEnd"/>
            <w:r w:rsidRPr="006D1FA1">
              <w:rPr>
                <w:rFonts w:ascii="Arial" w:eastAsia="Times New Roman" w:hAnsi="Arial" w:cs="Arial"/>
                <w:szCs w:val="22"/>
              </w:rPr>
              <w:t xml:space="preserve"> paint of approved brand and manufacture on old work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100 mm diameter pipes</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34.00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8</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Providing and applying white cement based putty of average thickness 1 mm, of approved brand and manufacturer, over the plastered wall surface to prepare the surface even and smooth complete.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471.24</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86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9</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Wall painting with premium acrylic emulsion paint of interior grade, having VOC (Volatile Organic </w:t>
            </w:r>
            <w:proofErr w:type="gramStart"/>
            <w:r w:rsidRPr="006D1FA1">
              <w:rPr>
                <w:rFonts w:ascii="Arial" w:eastAsia="Times New Roman" w:hAnsi="Arial" w:cs="Arial"/>
                <w:szCs w:val="22"/>
              </w:rPr>
              <w:t>Compound )</w:t>
            </w:r>
            <w:proofErr w:type="gramEnd"/>
            <w:r w:rsidRPr="006D1FA1">
              <w:rPr>
                <w:rFonts w:ascii="Arial" w:eastAsia="Times New Roman" w:hAnsi="Arial" w:cs="Arial"/>
                <w:szCs w:val="22"/>
              </w:rPr>
              <w:t xml:space="preserve"> content less than 50 grams/ </w:t>
            </w:r>
            <w:proofErr w:type="spellStart"/>
            <w:r w:rsidRPr="006D1FA1">
              <w:rPr>
                <w:rFonts w:ascii="Arial" w:eastAsia="Times New Roman" w:hAnsi="Arial" w:cs="Arial"/>
                <w:szCs w:val="22"/>
              </w:rPr>
              <w:t>litre</w:t>
            </w:r>
            <w:proofErr w:type="spellEnd"/>
            <w:r w:rsidRPr="006D1FA1">
              <w:rPr>
                <w:rFonts w:ascii="Arial" w:eastAsia="Times New Roman" w:hAnsi="Arial" w:cs="Arial"/>
                <w:szCs w:val="22"/>
              </w:rPr>
              <w:t xml:space="preserve"> of approved brand and manufacture, including applying additional coats wherever required to achieve even shade and </w:t>
            </w:r>
            <w:proofErr w:type="spellStart"/>
            <w:r w:rsidRPr="006D1FA1">
              <w:rPr>
                <w:rFonts w:ascii="Arial" w:eastAsia="Times New Roman" w:hAnsi="Arial" w:cs="Arial"/>
                <w:szCs w:val="22"/>
              </w:rPr>
              <w:t>colour</w:t>
            </w:r>
            <w:proofErr w:type="spellEnd"/>
            <w:r w:rsidRPr="006D1FA1">
              <w:rPr>
                <w:rFonts w:ascii="Arial" w:eastAsia="Times New Roman" w:hAnsi="Arial" w:cs="Arial"/>
                <w:szCs w:val="22"/>
              </w:rPr>
              <w: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lastRenderedPageBreak/>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One coat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471.24</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878"/>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10</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Labour</w:t>
            </w:r>
            <w:proofErr w:type="spellEnd"/>
            <w:r w:rsidRPr="006D1FA1">
              <w:rPr>
                <w:rFonts w:ascii="Arial" w:eastAsia="Times New Roman" w:hAnsi="Arial" w:cs="Arial"/>
                <w:szCs w:val="22"/>
              </w:rPr>
              <w:t xml:space="preserve"> for scrapping old paint with paint remover as required </w:t>
            </w:r>
            <w:proofErr w:type="gramStart"/>
            <w:r w:rsidRPr="006D1FA1">
              <w:rPr>
                <w:rFonts w:ascii="Arial" w:eastAsia="Times New Roman" w:hAnsi="Arial" w:cs="Arial"/>
                <w:szCs w:val="22"/>
              </w:rPr>
              <w:t xml:space="preserve">on  </w:t>
            </w:r>
            <w:r w:rsidRPr="006D1FA1">
              <w:rPr>
                <w:rFonts w:ascii="Arial" w:eastAsia="Times New Roman" w:hAnsi="Arial" w:cs="Arial"/>
                <w:b/>
                <w:bCs/>
                <w:szCs w:val="22"/>
              </w:rPr>
              <w:t>steel</w:t>
            </w:r>
            <w:proofErr w:type="gramEnd"/>
            <w:r w:rsidRPr="006D1FA1">
              <w:rPr>
                <w:rFonts w:ascii="Arial" w:eastAsia="Times New Roman" w:hAnsi="Arial" w:cs="Arial"/>
                <w:b/>
                <w:bCs/>
                <w:szCs w:val="22"/>
              </w:rPr>
              <w:t xml:space="preserve"> surface</w:t>
            </w:r>
            <w:r w:rsidRPr="006D1FA1">
              <w:rPr>
                <w:rFonts w:ascii="Arial" w:eastAsia="Times New Roman" w:hAnsi="Arial" w:cs="Arial"/>
                <w:szCs w:val="22"/>
              </w:rPr>
              <w:t xml:space="preserve"> </w:t>
            </w:r>
            <w:proofErr w:type="spellStart"/>
            <w:r w:rsidRPr="006D1FA1">
              <w:rPr>
                <w:rFonts w:ascii="Arial" w:eastAsia="Times New Roman" w:hAnsi="Arial" w:cs="Arial"/>
                <w:szCs w:val="22"/>
              </w:rPr>
              <w:t>includrng</w:t>
            </w:r>
            <w:proofErr w:type="spellEnd"/>
            <w:r w:rsidRPr="006D1FA1">
              <w:rPr>
                <w:rFonts w:ascii="Arial" w:eastAsia="Times New Roman" w:hAnsi="Arial" w:cs="Arial"/>
                <w:szCs w:val="22"/>
              </w:rPr>
              <w:t xml:space="preserve"> cost of all </w:t>
            </w:r>
            <w:proofErr w:type="spellStart"/>
            <w:r w:rsidRPr="006D1FA1">
              <w:rPr>
                <w:rFonts w:ascii="Arial" w:eastAsia="Times New Roman" w:hAnsi="Arial" w:cs="Arial"/>
                <w:szCs w:val="22"/>
              </w:rPr>
              <w:t>labour</w:t>
            </w:r>
            <w:proofErr w:type="spellEnd"/>
            <w:r w:rsidRPr="006D1FA1">
              <w:rPr>
                <w:rFonts w:ascii="Arial" w:eastAsia="Times New Roman" w:hAnsi="Arial" w:cs="Arial"/>
                <w:szCs w:val="22"/>
              </w:rPr>
              <w:t xml:space="preserve"> and materials and scaffolding all complete as per building specification and </w:t>
            </w:r>
            <w:proofErr w:type="spellStart"/>
            <w:r w:rsidRPr="006D1FA1">
              <w:rPr>
                <w:rFonts w:ascii="Arial" w:eastAsia="Times New Roman" w:hAnsi="Arial" w:cs="Arial"/>
                <w:szCs w:val="22"/>
              </w:rPr>
              <w:t>direciion</w:t>
            </w:r>
            <w:proofErr w:type="spellEnd"/>
            <w:r w:rsidRPr="006D1FA1">
              <w:rPr>
                <w:rFonts w:ascii="Arial" w:eastAsia="Times New Roman" w:hAnsi="Arial" w:cs="Arial"/>
                <w:szCs w:val="22"/>
              </w:rPr>
              <w:t xml:space="preserve"> of Architect/Bank.</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51.00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11</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Applying priming coat: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With ready mixed red oxide zinc chromate primer of approved brand and manufacture on steel </w:t>
            </w:r>
            <w:proofErr w:type="spellStart"/>
            <w:r w:rsidRPr="006D1FA1">
              <w:rPr>
                <w:rFonts w:ascii="Arial" w:eastAsia="Times New Roman" w:hAnsi="Arial" w:cs="Arial"/>
                <w:szCs w:val="22"/>
              </w:rPr>
              <w:t>galvanised</w:t>
            </w:r>
            <w:proofErr w:type="spellEnd"/>
            <w:r w:rsidRPr="006D1FA1">
              <w:rPr>
                <w:rFonts w:ascii="Arial" w:eastAsia="Times New Roman" w:hAnsi="Arial" w:cs="Arial"/>
                <w:szCs w:val="22"/>
              </w:rPr>
              <w:t xml:space="preserve"> iron/ steel works</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51.00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Applying priming coats with primer of approved brand and manufacture, having low VOC (Volatile Organic </w:t>
            </w:r>
            <w:proofErr w:type="gramStart"/>
            <w:r w:rsidRPr="006D1FA1">
              <w:rPr>
                <w:rFonts w:ascii="Arial" w:eastAsia="Times New Roman" w:hAnsi="Arial" w:cs="Arial"/>
                <w:szCs w:val="22"/>
              </w:rPr>
              <w:t>Compound )</w:t>
            </w:r>
            <w:proofErr w:type="gramEnd"/>
            <w:r w:rsidRPr="006D1FA1">
              <w:rPr>
                <w:rFonts w:ascii="Arial" w:eastAsia="Times New Roman" w:hAnsi="Arial" w:cs="Arial"/>
                <w:szCs w:val="22"/>
              </w:rPr>
              <w:t xml:space="preserve"> content.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90"/>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With ready mixed pink or grey primer on wood work (hard and soft wood) having VOC content less than 50 grams/ </w:t>
            </w:r>
            <w:proofErr w:type="spellStart"/>
            <w:r w:rsidRPr="006D1FA1">
              <w:rPr>
                <w:rFonts w:ascii="Arial" w:eastAsia="Times New Roman" w:hAnsi="Arial" w:cs="Arial"/>
                <w:szCs w:val="22"/>
              </w:rPr>
              <w:t>litre</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70.00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13</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Painting with synthetic enamel paint of approved brand and manufacture of required </w:t>
            </w:r>
            <w:proofErr w:type="spellStart"/>
            <w:r w:rsidRPr="006D1FA1">
              <w:rPr>
                <w:rFonts w:ascii="Arial" w:eastAsia="Times New Roman" w:hAnsi="Arial" w:cs="Arial"/>
                <w:szCs w:val="22"/>
              </w:rPr>
              <w:t>colour</w:t>
            </w:r>
            <w:proofErr w:type="spellEnd"/>
            <w:r w:rsidRPr="006D1FA1">
              <w:rPr>
                <w:rFonts w:ascii="Arial" w:eastAsia="Times New Roman" w:hAnsi="Arial" w:cs="Arial"/>
                <w:szCs w:val="22"/>
              </w:rPr>
              <w:t xml:space="preserve"> to give an even shade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One or more coats on old work</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proofErr w:type="spellStart"/>
            <w:r w:rsidRPr="006D1FA1">
              <w:rPr>
                <w:rFonts w:ascii="Arial" w:eastAsia="Times New Roman" w:hAnsi="Arial" w:cs="Arial"/>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70.00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Renewing glass panes, with putty and nails wherever necessary including racking out the old putty:</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Float glass panes of nominal thickness 5 mm (weight not less than 12.5kg/</w:t>
            </w:r>
            <w:proofErr w:type="spellStart"/>
            <w:r w:rsidRPr="006D1FA1">
              <w:rPr>
                <w:rFonts w:ascii="Arial" w:eastAsia="Times New Roman" w:hAnsi="Arial" w:cs="Arial"/>
                <w:szCs w:val="22"/>
              </w:rPr>
              <w:t>sqm</w:t>
            </w:r>
            <w:proofErr w:type="spellEnd"/>
            <w:r w:rsidRPr="006D1FA1">
              <w:rPr>
                <w:rFonts w:ascii="Arial" w:eastAsia="Times New Roman" w:hAnsi="Arial" w:cs="Arial"/>
                <w:szCs w:val="22"/>
              </w:rPr>
              <w: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proofErr w:type="spellStart"/>
            <w:r w:rsidRPr="006D1FA1">
              <w:rPr>
                <w:rFonts w:ascii="Arial" w:eastAsia="Times New Roman" w:hAnsi="Arial" w:cs="Arial"/>
                <w:color w:val="000000"/>
                <w:szCs w:val="22"/>
              </w:rPr>
              <w:t>Sqm</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2.00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color w:val="000000"/>
                <w:szCs w:val="22"/>
              </w:rPr>
            </w:pPr>
            <w:r w:rsidRPr="006D1FA1">
              <w:rPr>
                <w:rFonts w:ascii="Arial" w:eastAsia="Times New Roman" w:hAnsi="Arial" w:cs="Arial"/>
                <w:b/>
                <w:bCs/>
                <w:color w:val="000000"/>
                <w:szCs w:val="22"/>
              </w:rPr>
              <w:t>15</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Grading roof for water proofing treatment with</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color w:val="000000"/>
                <w:szCs w:val="22"/>
              </w:rPr>
            </w:pPr>
            <w:r w:rsidRPr="006D1FA1">
              <w:rPr>
                <w:rFonts w:ascii="Arial" w:eastAsia="Times New Roman" w:hAnsi="Arial" w:cs="Arial"/>
                <w:b/>
                <w:bCs/>
                <w:color w:val="000000"/>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Cement concrete 1:2:4 (1 cement : 2 coarse sand : 4 graded stone aggregate 20 mm nominal size)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Cum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8.34</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7007" w:type="dxa"/>
            <w:gridSpan w:val="3"/>
            <w:tcBorders>
              <w:top w:val="single" w:sz="4" w:space="0" w:color="auto"/>
              <w:left w:val="nil"/>
              <w:bottom w:val="single" w:sz="4" w:space="0" w:color="auto"/>
              <w:right w:val="single" w:sz="4" w:space="0" w:color="000000"/>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xml:space="preserve">Total Section l-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nil"/>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nil"/>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trHeight w:val="318"/>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000000" w:fill="DBEEF3"/>
            <w:noWrap/>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 xml:space="preserve">Section </w:t>
            </w:r>
            <w:proofErr w:type="spellStart"/>
            <w:r w:rsidRPr="006D1FA1">
              <w:rPr>
                <w:rFonts w:ascii="Arial" w:eastAsia="Times New Roman" w:hAnsi="Arial" w:cs="Arial"/>
                <w:b/>
                <w:bCs/>
                <w:szCs w:val="22"/>
                <w:u w:val="single"/>
              </w:rPr>
              <w:t>ll</w:t>
            </w:r>
            <w:proofErr w:type="spellEnd"/>
            <w:r w:rsidRPr="006D1FA1">
              <w:rPr>
                <w:rFonts w:ascii="Arial" w:eastAsia="Times New Roman" w:hAnsi="Arial" w:cs="Arial"/>
                <w:b/>
                <w:bCs/>
                <w:szCs w:val="22"/>
                <w:u w:val="single"/>
              </w:rPr>
              <w:t>-Plumbing &amp; Sanitation work  (CM Residence)</w:t>
            </w:r>
          </w:p>
        </w:tc>
        <w:tc>
          <w:tcPr>
            <w:tcW w:w="1134" w:type="dxa"/>
            <w:tcBorders>
              <w:top w:val="nil"/>
              <w:left w:val="nil"/>
              <w:bottom w:val="single" w:sz="4" w:space="0" w:color="auto"/>
              <w:right w:val="nil"/>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SL No</w:t>
            </w:r>
          </w:p>
        </w:tc>
        <w:tc>
          <w:tcPr>
            <w:tcW w:w="4739"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xml:space="preserve">             </w:t>
            </w:r>
            <w:proofErr w:type="spellStart"/>
            <w:r w:rsidRPr="006D1FA1">
              <w:rPr>
                <w:rFonts w:ascii="Arial" w:eastAsia="Times New Roman" w:hAnsi="Arial" w:cs="Arial"/>
                <w:szCs w:val="22"/>
              </w:rPr>
              <w:t>Discription</w:t>
            </w:r>
            <w:proofErr w:type="spellEnd"/>
            <w:r w:rsidRPr="006D1FA1">
              <w:rPr>
                <w:rFonts w:ascii="Arial" w:eastAsia="Times New Roman" w:hAnsi="Arial" w:cs="Arial"/>
                <w:szCs w:val="22"/>
              </w:rPr>
              <w:t xml:space="preserve"> of work</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xml:space="preserve">Unit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Quantity</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1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1</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Providing and fixing </w:t>
            </w:r>
            <w:r w:rsidRPr="006D1FA1">
              <w:rPr>
                <w:rFonts w:ascii="Arial" w:eastAsia="Times New Roman" w:hAnsi="Arial" w:cs="Arial"/>
                <w:b/>
                <w:bCs/>
                <w:szCs w:val="22"/>
              </w:rPr>
              <w:t xml:space="preserve">wash basin </w:t>
            </w:r>
            <w:r w:rsidRPr="006D1FA1">
              <w:rPr>
                <w:rFonts w:ascii="Arial" w:eastAsia="Times New Roman" w:hAnsi="Arial" w:cs="Arial"/>
                <w:szCs w:val="22"/>
              </w:rPr>
              <w:t>with C.I. brackets, 15 mm C.P. brass pillar taps, 32 mm C.P. brass waste of standard pattern, including painting of fittings and brackets, cutting and making good the walls wherever require:</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a</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White Vitreous China Flat back </w:t>
            </w:r>
            <w:proofErr w:type="gramStart"/>
            <w:r w:rsidRPr="006D1FA1">
              <w:rPr>
                <w:rFonts w:ascii="Arial" w:eastAsia="Times New Roman" w:hAnsi="Arial" w:cs="Arial"/>
                <w:szCs w:val="22"/>
              </w:rPr>
              <w:t>wash</w:t>
            </w:r>
            <w:proofErr w:type="gramEnd"/>
            <w:r w:rsidRPr="006D1FA1">
              <w:rPr>
                <w:rFonts w:ascii="Arial" w:eastAsia="Times New Roman" w:hAnsi="Arial" w:cs="Arial"/>
                <w:szCs w:val="22"/>
              </w:rPr>
              <w:t xml:space="preserve"> basin </w:t>
            </w:r>
            <w:r w:rsidRPr="006D1FA1">
              <w:rPr>
                <w:rFonts w:ascii="Arial" w:eastAsia="Times New Roman" w:hAnsi="Arial" w:cs="Arial"/>
                <w:b/>
                <w:bCs/>
                <w:szCs w:val="22"/>
              </w:rPr>
              <w:t xml:space="preserve">size 550x 400 </w:t>
            </w:r>
            <w:r w:rsidRPr="006D1FA1">
              <w:rPr>
                <w:rFonts w:ascii="Arial" w:eastAsia="Times New Roman" w:hAnsi="Arial" w:cs="Arial"/>
                <w:szCs w:val="22"/>
              </w:rPr>
              <w:t>mm</w:t>
            </w:r>
            <w:r w:rsidRPr="006D1FA1">
              <w:rPr>
                <w:rFonts w:ascii="Arial" w:eastAsia="Times New Roman" w:hAnsi="Arial" w:cs="Arial"/>
                <w:b/>
                <w:bCs/>
                <w:szCs w:val="22"/>
              </w:rPr>
              <w:t xml:space="preserve"> with single 15 mm C.P. brass pillar tap.</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b</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White Vitreous China Flat back </w:t>
            </w:r>
            <w:r w:rsidRPr="006D1FA1">
              <w:rPr>
                <w:rFonts w:ascii="Arial" w:eastAsia="Times New Roman" w:hAnsi="Arial" w:cs="Arial"/>
                <w:b/>
                <w:bCs/>
                <w:szCs w:val="22"/>
              </w:rPr>
              <w:t xml:space="preserve">wash basin size 450x 300 </w:t>
            </w:r>
            <w:r w:rsidRPr="006D1FA1">
              <w:rPr>
                <w:rFonts w:ascii="Arial" w:eastAsia="Times New Roman" w:hAnsi="Arial" w:cs="Arial"/>
                <w:szCs w:val="22"/>
              </w:rPr>
              <w:t>mm with single 15 mm C.P. brass pillar tap</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1286"/>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lastRenderedPageBreak/>
              <w:t>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Providing and fixing white vitreous china pedestal type water closet (European type) with seat and lid, 10 </w:t>
            </w:r>
            <w:proofErr w:type="spellStart"/>
            <w:r w:rsidRPr="006D1FA1">
              <w:rPr>
                <w:rFonts w:ascii="Arial" w:eastAsia="Times New Roman" w:hAnsi="Arial" w:cs="Arial"/>
                <w:szCs w:val="22"/>
              </w:rPr>
              <w:t>litre</w:t>
            </w:r>
            <w:proofErr w:type="spellEnd"/>
            <w:r w:rsidRPr="006D1FA1">
              <w:rPr>
                <w:rFonts w:ascii="Arial" w:eastAsia="Times New Roman" w:hAnsi="Arial" w:cs="Arial"/>
                <w:szCs w:val="22"/>
              </w:rPr>
              <w:t xml:space="preserve"> low level white vitreous china flushing cistern &amp; C.P. flush bend with fittings &amp; C.I. brackets, 40 mm flush bend, overflow arrangement with specials of standard make and mosquito</w:t>
            </w:r>
            <w:r w:rsidRPr="006D1FA1">
              <w:rPr>
                <w:rFonts w:ascii="Arial" w:eastAsia="Times New Roman" w:hAnsi="Arial" w:cs="Arial"/>
                <w:szCs w:val="22"/>
              </w:rPr>
              <w:br/>
              <w:t>proof coupling of approved municipal design complete, including painting of fittings and brackets, cutting and making good the walls and floors wherever required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W.C. pan with ISI marked black solid plastic seat and lid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3</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Providing and fixing P.V.C. waste pipe for sink or wash basin including P.V.C. waste fittings complete.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32 mm </w:t>
            </w:r>
            <w:proofErr w:type="spellStart"/>
            <w:r w:rsidRPr="006D1FA1">
              <w:rPr>
                <w:rFonts w:ascii="Arial" w:eastAsia="Times New Roman" w:hAnsi="Arial" w:cs="Arial"/>
                <w:szCs w:val="22"/>
              </w:rPr>
              <w:t>dia</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3.00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Providing and fixing 100 mm sand cast Iron grating for gully trap.</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3.00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772"/>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5</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Demolish </w:t>
            </w:r>
            <w:proofErr w:type="spellStart"/>
            <w:r w:rsidRPr="006D1FA1">
              <w:rPr>
                <w:rFonts w:ascii="Arial" w:eastAsia="Times New Roman" w:hAnsi="Arial" w:cs="Arial"/>
                <w:szCs w:val="22"/>
              </w:rPr>
              <w:t>exising</w:t>
            </w:r>
            <w:proofErr w:type="spellEnd"/>
            <w:r w:rsidRPr="006D1FA1">
              <w:rPr>
                <w:rFonts w:ascii="Arial" w:eastAsia="Times New Roman" w:hAnsi="Arial" w:cs="Arial"/>
                <w:szCs w:val="22"/>
              </w:rPr>
              <w:t xml:space="preserve"> Cast iron pipe &amp; Supply &amp; fixing PVC Waist water pipe /Soil water pipe /Rain water pipe with PVC e bent , Clamp &amp; Joint required as per site and connect it up to </w:t>
            </w:r>
            <w:proofErr w:type="spellStart"/>
            <w:r w:rsidRPr="006D1FA1">
              <w:rPr>
                <w:rFonts w:ascii="Arial" w:eastAsia="Times New Roman" w:hAnsi="Arial" w:cs="Arial"/>
                <w:szCs w:val="22"/>
              </w:rPr>
              <w:t>neareast</w:t>
            </w:r>
            <w:proofErr w:type="spellEnd"/>
            <w:r w:rsidRPr="006D1FA1">
              <w:rPr>
                <w:rFonts w:ascii="Arial" w:eastAsia="Times New Roman" w:hAnsi="Arial" w:cs="Arial"/>
                <w:szCs w:val="22"/>
              </w:rPr>
              <w:t xml:space="preserve"> existing drainage </w:t>
            </w:r>
            <w:proofErr w:type="spellStart"/>
            <w:r w:rsidRPr="006D1FA1">
              <w:rPr>
                <w:rFonts w:ascii="Arial" w:eastAsia="Times New Roman" w:hAnsi="Arial" w:cs="Arial"/>
                <w:szCs w:val="22"/>
              </w:rPr>
              <w:t>line.Make-Suprem</w:t>
            </w:r>
            <w:proofErr w:type="spellEnd"/>
            <w:r w:rsidRPr="006D1FA1">
              <w:rPr>
                <w:rFonts w:ascii="Arial" w:eastAsia="Times New Roman" w:hAnsi="Arial" w:cs="Arial"/>
                <w:szCs w:val="22"/>
              </w:rPr>
              <w:t>/</w:t>
            </w:r>
            <w:proofErr w:type="spellStart"/>
            <w:r w:rsidRPr="006D1FA1">
              <w:rPr>
                <w:rFonts w:ascii="Arial" w:eastAsia="Times New Roman" w:hAnsi="Arial" w:cs="Arial"/>
                <w:szCs w:val="22"/>
              </w:rPr>
              <w:t>Asribad</w:t>
            </w:r>
            <w:proofErr w:type="spellEnd"/>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proofErr w:type="gramStart"/>
            <w:r w:rsidRPr="006D1FA1">
              <w:rPr>
                <w:rFonts w:ascii="Arial" w:eastAsia="Times New Roman" w:hAnsi="Arial" w:cs="Arial"/>
                <w:szCs w:val="22"/>
              </w:rPr>
              <w:t>a)</w:t>
            </w:r>
            <w:proofErr w:type="gramEnd"/>
            <w:r w:rsidRPr="006D1FA1">
              <w:rPr>
                <w:rFonts w:ascii="Arial" w:eastAsia="Times New Roman" w:hAnsi="Arial" w:cs="Arial"/>
                <w:szCs w:val="22"/>
              </w:rPr>
              <w:t xml:space="preserve">100 MM </w:t>
            </w:r>
            <w:proofErr w:type="spellStart"/>
            <w:r w:rsidRPr="006D1FA1">
              <w:rPr>
                <w:rFonts w:ascii="Arial" w:eastAsia="Times New Roman" w:hAnsi="Arial" w:cs="Arial"/>
                <w:szCs w:val="22"/>
              </w:rPr>
              <w:t>Dia</w:t>
            </w:r>
            <w:proofErr w:type="spellEnd"/>
            <w:r w:rsidRPr="006D1FA1">
              <w:rPr>
                <w:rFonts w:ascii="Arial" w:eastAsia="Times New Roman" w:hAnsi="Arial" w:cs="Arial"/>
                <w:szCs w:val="22"/>
              </w:rPr>
              <w:t xml:space="preserve"> 2mm </w:t>
            </w:r>
            <w:proofErr w:type="spellStart"/>
            <w:r w:rsidRPr="006D1FA1">
              <w:rPr>
                <w:rFonts w:ascii="Arial" w:eastAsia="Times New Roman" w:hAnsi="Arial" w:cs="Arial"/>
                <w:szCs w:val="22"/>
              </w:rPr>
              <w:t>Th</w:t>
            </w:r>
            <w:proofErr w:type="spellEnd"/>
            <w:r w:rsidRPr="006D1FA1">
              <w:rPr>
                <w:rFonts w:ascii="Arial" w:eastAsia="Times New Roman" w:hAnsi="Arial" w:cs="Arial"/>
                <w:szCs w:val="22"/>
              </w:rPr>
              <w:t xml:space="preserve"> PVC Waist water &amp; </w:t>
            </w:r>
            <w:proofErr w:type="spellStart"/>
            <w:r w:rsidRPr="006D1FA1">
              <w:rPr>
                <w:rFonts w:ascii="Arial" w:eastAsia="Times New Roman" w:hAnsi="Arial" w:cs="Arial"/>
                <w:szCs w:val="22"/>
              </w:rPr>
              <w:t>Solil</w:t>
            </w:r>
            <w:proofErr w:type="spellEnd"/>
            <w:r w:rsidRPr="006D1FA1">
              <w:rPr>
                <w:rFonts w:ascii="Arial" w:eastAsia="Times New Roman" w:hAnsi="Arial" w:cs="Arial"/>
                <w:szCs w:val="22"/>
              </w:rPr>
              <w:t xml:space="preserve"> water pipe .4Kg/</w:t>
            </w:r>
            <w:proofErr w:type="spellStart"/>
            <w:r w:rsidRPr="006D1FA1">
              <w:rPr>
                <w:rFonts w:ascii="Arial" w:eastAsia="Times New Roman" w:hAnsi="Arial" w:cs="Arial"/>
                <w:szCs w:val="22"/>
              </w:rPr>
              <w:t>Pice</w:t>
            </w:r>
            <w:proofErr w:type="spellEnd"/>
            <w:r w:rsidRPr="006D1FA1">
              <w:rPr>
                <w:rFonts w:ascii="Arial" w:eastAsia="Times New Roman" w:hAnsi="Arial" w:cs="Arial"/>
                <w:szCs w:val="22"/>
              </w:rPr>
              <w: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RM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23.00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proofErr w:type="gramStart"/>
            <w:r w:rsidRPr="006D1FA1">
              <w:rPr>
                <w:rFonts w:ascii="Arial" w:eastAsia="Times New Roman" w:hAnsi="Arial" w:cs="Arial"/>
                <w:szCs w:val="22"/>
              </w:rPr>
              <w:t>b)</w:t>
            </w:r>
            <w:proofErr w:type="gramEnd"/>
            <w:r w:rsidRPr="006D1FA1">
              <w:rPr>
                <w:rFonts w:ascii="Arial" w:eastAsia="Times New Roman" w:hAnsi="Arial" w:cs="Arial"/>
                <w:szCs w:val="22"/>
              </w:rPr>
              <w:t xml:space="preserve">75 mm </w:t>
            </w:r>
            <w:proofErr w:type="spellStart"/>
            <w:r w:rsidRPr="006D1FA1">
              <w:rPr>
                <w:rFonts w:ascii="Arial" w:eastAsia="Times New Roman" w:hAnsi="Arial" w:cs="Arial"/>
                <w:szCs w:val="22"/>
              </w:rPr>
              <w:t>Dia</w:t>
            </w:r>
            <w:proofErr w:type="spellEnd"/>
            <w:r w:rsidRPr="006D1FA1">
              <w:rPr>
                <w:rFonts w:ascii="Arial" w:eastAsia="Times New Roman" w:hAnsi="Arial" w:cs="Arial"/>
                <w:szCs w:val="22"/>
              </w:rPr>
              <w:t xml:space="preserve"> 2mm </w:t>
            </w:r>
            <w:proofErr w:type="spellStart"/>
            <w:r w:rsidRPr="006D1FA1">
              <w:rPr>
                <w:rFonts w:ascii="Arial" w:eastAsia="Times New Roman" w:hAnsi="Arial" w:cs="Arial"/>
                <w:szCs w:val="22"/>
              </w:rPr>
              <w:t>Th</w:t>
            </w:r>
            <w:proofErr w:type="spellEnd"/>
            <w:r w:rsidRPr="006D1FA1">
              <w:rPr>
                <w:rFonts w:ascii="Arial" w:eastAsia="Times New Roman" w:hAnsi="Arial" w:cs="Arial"/>
                <w:szCs w:val="22"/>
              </w:rPr>
              <w:t xml:space="preserve">  PVC Rain water pipe.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RM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30"/>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6</w:t>
            </w:r>
          </w:p>
        </w:tc>
        <w:tc>
          <w:tcPr>
            <w:tcW w:w="4739" w:type="dxa"/>
            <w:tcBorders>
              <w:top w:val="nil"/>
              <w:left w:val="nil"/>
              <w:bottom w:val="single" w:sz="4" w:space="0" w:color="auto"/>
              <w:right w:val="single" w:sz="4" w:space="0" w:color="auto"/>
            </w:tcBorders>
            <w:shd w:val="clear" w:color="auto" w:fill="auto"/>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Supply &amp; Connecting 25mm </w:t>
            </w:r>
            <w:proofErr w:type="spellStart"/>
            <w:r w:rsidRPr="006D1FA1">
              <w:rPr>
                <w:rFonts w:ascii="Arial" w:eastAsia="Times New Roman" w:hAnsi="Arial" w:cs="Arial"/>
                <w:szCs w:val="22"/>
              </w:rPr>
              <w:t>Dia</w:t>
            </w:r>
            <w:proofErr w:type="spellEnd"/>
            <w:r w:rsidRPr="006D1FA1">
              <w:rPr>
                <w:rFonts w:ascii="Arial" w:eastAsia="Times New Roman" w:hAnsi="Arial" w:cs="Arial"/>
                <w:szCs w:val="22"/>
              </w:rPr>
              <w:t xml:space="preserve"> PVC water supply pipe for connection flushing cistern &amp; Wash basing with bent as per required  from existing water supply point.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Lump</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Limp</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single" w:sz="4" w:space="0" w:color="auto"/>
              <w:right w:val="single" w:sz="4" w:space="0" w:color="auto"/>
            </w:tcBorders>
            <w:shd w:val="clear" w:color="auto" w:fill="auto"/>
            <w:noWrap/>
            <w:vAlign w:val="center"/>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xml:space="preserve">Total Section </w:t>
            </w:r>
            <w:proofErr w:type="spellStart"/>
            <w:r w:rsidRPr="006D1FA1">
              <w:rPr>
                <w:rFonts w:ascii="Arial" w:eastAsia="Times New Roman" w:hAnsi="Arial" w:cs="Arial"/>
                <w:b/>
                <w:bCs/>
                <w:szCs w:val="22"/>
              </w:rPr>
              <w:t>ll</w:t>
            </w:r>
            <w:proofErr w:type="spellEnd"/>
            <w:r w:rsidRPr="006D1FA1">
              <w:rPr>
                <w:rFonts w:ascii="Arial" w:eastAsia="Times New Roman" w:hAnsi="Arial" w:cs="Arial"/>
                <w:b/>
                <w:bCs/>
                <w:szCs w:val="22"/>
              </w:rPr>
              <w:t>--</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xml:space="preserve">Total (Section </w:t>
            </w:r>
            <w:proofErr w:type="spellStart"/>
            <w:r w:rsidRPr="006D1FA1">
              <w:rPr>
                <w:rFonts w:ascii="Arial" w:eastAsia="Times New Roman" w:hAnsi="Arial" w:cs="Arial"/>
                <w:b/>
                <w:bCs/>
                <w:szCs w:val="22"/>
              </w:rPr>
              <w:t>l+ll</w:t>
            </w:r>
            <w:proofErr w:type="spellEnd"/>
            <w:r w:rsidRPr="006D1FA1">
              <w:rPr>
                <w:rFonts w:ascii="Arial" w:eastAsia="Times New Roman" w:hAnsi="Arial" w:cs="Arial"/>
                <w:b/>
                <w:bCs/>
                <w:szCs w:val="22"/>
              </w:rPr>
              <w:t>)</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4739" w:type="dxa"/>
            <w:tcBorders>
              <w:top w:val="single" w:sz="4" w:space="0" w:color="auto"/>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xml:space="preserve">Add 5% </w:t>
            </w:r>
            <w:proofErr w:type="spellStart"/>
            <w:r w:rsidRPr="006D1FA1">
              <w:rPr>
                <w:rFonts w:ascii="Arial" w:eastAsia="Times New Roman" w:hAnsi="Arial" w:cs="Arial"/>
                <w:b/>
                <w:bCs/>
                <w:szCs w:val="22"/>
              </w:rPr>
              <w:t>Contigency</w:t>
            </w:r>
            <w:proofErr w:type="spellEnd"/>
            <w:r w:rsidRPr="006D1FA1">
              <w:rPr>
                <w:rFonts w:ascii="Arial" w:eastAsia="Times New Roman" w:hAnsi="Arial" w:cs="Arial"/>
                <w:b/>
                <w:bCs/>
                <w:szCs w:val="22"/>
              </w:rPr>
              <w:t>-</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gridAfter w:val="1"/>
          <w:wAfter w:w="1134" w:type="dxa"/>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5873" w:type="dxa"/>
            <w:gridSpan w:val="2"/>
            <w:tcBorders>
              <w:top w:val="single" w:sz="4" w:space="0" w:color="auto"/>
              <w:left w:val="nil"/>
              <w:bottom w:val="single" w:sz="4" w:space="0" w:color="auto"/>
              <w:right w:val="single" w:sz="4" w:space="0" w:color="000000"/>
            </w:tcBorders>
            <w:shd w:val="clear" w:color="auto" w:fill="auto"/>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Grand total for Civil &amp; Plumbing work (CM Residence):-</w:t>
            </w:r>
            <w:r w:rsidRPr="006D1FA1">
              <w:rPr>
                <w:rFonts w:ascii="Arial" w:eastAsia="Times New Roman" w:hAnsi="Arial" w:cs="Arial"/>
                <w:b/>
                <w:bCs/>
                <w:szCs w:val="22"/>
              </w:rPr>
              <w:br/>
              <w:t xml:space="preserve">Three </w:t>
            </w:r>
            <w:proofErr w:type="spellStart"/>
            <w:r w:rsidRPr="006D1FA1">
              <w:rPr>
                <w:rFonts w:ascii="Arial" w:eastAsia="Times New Roman" w:hAnsi="Arial" w:cs="Arial"/>
                <w:b/>
                <w:bCs/>
                <w:szCs w:val="22"/>
              </w:rPr>
              <w:t>lacs</w:t>
            </w:r>
            <w:proofErr w:type="spellEnd"/>
            <w:r w:rsidRPr="006D1FA1">
              <w:rPr>
                <w:rFonts w:ascii="Arial" w:eastAsia="Times New Roman" w:hAnsi="Arial" w:cs="Arial"/>
                <w:b/>
                <w:bCs/>
                <w:szCs w:val="22"/>
              </w:rPr>
              <w:t xml:space="preserve"> , Eighty thousand , Seven  hundred thirty seven rupees &amp; sixty three paisa only</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r w:rsidR="006D1FA1" w:rsidRPr="006D1FA1" w:rsidTr="00BE4A45">
        <w:trPr>
          <w:trHeight w:val="303"/>
        </w:trPr>
        <w:tc>
          <w:tcPr>
            <w:tcW w:w="900"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p>
        </w:tc>
        <w:tc>
          <w:tcPr>
            <w:tcW w:w="4739"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p>
        </w:tc>
        <w:tc>
          <w:tcPr>
            <w:tcW w:w="1134"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p>
        </w:tc>
        <w:tc>
          <w:tcPr>
            <w:tcW w:w="1134"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p>
        </w:tc>
        <w:tc>
          <w:tcPr>
            <w:tcW w:w="993"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p>
        </w:tc>
        <w:tc>
          <w:tcPr>
            <w:tcW w:w="1134" w:type="dxa"/>
            <w:tcBorders>
              <w:top w:val="nil"/>
              <w:left w:val="nil"/>
              <w:bottom w:val="nil"/>
              <w:right w:val="nil"/>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p>
        </w:tc>
      </w:tr>
      <w:tr w:rsidR="006D1FA1" w:rsidRPr="006D1FA1" w:rsidTr="00BE4A45">
        <w:trPr>
          <w:trHeight w:val="318"/>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4739" w:type="dxa"/>
            <w:tcBorders>
              <w:top w:val="single" w:sz="4" w:space="0" w:color="auto"/>
              <w:left w:val="nil"/>
              <w:bottom w:val="single" w:sz="4" w:space="0" w:color="auto"/>
              <w:right w:val="single" w:sz="4" w:space="0" w:color="auto"/>
            </w:tcBorders>
            <w:shd w:val="clear" w:color="000000" w:fill="DBEEF3"/>
            <w:noWrap/>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 xml:space="preserve"> REVISED  ESTIMATE OF ELECTRICAL  WORK IN UCO BANK</w:t>
            </w:r>
            <w:r w:rsidRPr="006D1FA1">
              <w:rPr>
                <w:rFonts w:ascii="Arial" w:eastAsia="Times New Roman" w:hAnsi="Arial" w:cs="Arial"/>
                <w:b/>
                <w:bCs/>
                <w:szCs w:val="22"/>
                <w:u w:val="single"/>
              </w:rPr>
              <w:br/>
              <w:t xml:space="preserve">  </w:t>
            </w:r>
          </w:p>
        </w:tc>
        <w:tc>
          <w:tcPr>
            <w:tcW w:w="1134" w:type="dxa"/>
            <w:tcBorders>
              <w:top w:val="single" w:sz="4" w:space="0" w:color="auto"/>
              <w:left w:val="nil"/>
              <w:bottom w:val="single" w:sz="4" w:space="0" w:color="auto"/>
              <w:right w:val="single" w:sz="4" w:space="0" w:color="auto"/>
            </w:tcBorders>
            <w:shd w:val="clear" w:color="000000" w:fill="DBEEF3"/>
            <w:noWrap/>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 </w:t>
            </w:r>
          </w:p>
        </w:tc>
        <w:tc>
          <w:tcPr>
            <w:tcW w:w="1134" w:type="dxa"/>
            <w:tcBorders>
              <w:top w:val="single" w:sz="4" w:space="0" w:color="auto"/>
              <w:left w:val="nil"/>
              <w:bottom w:val="single" w:sz="4" w:space="0" w:color="auto"/>
              <w:right w:val="single" w:sz="4" w:space="0" w:color="auto"/>
            </w:tcBorders>
            <w:shd w:val="clear" w:color="000000" w:fill="DBEEF3"/>
            <w:noWrap/>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 </w:t>
            </w:r>
          </w:p>
        </w:tc>
        <w:tc>
          <w:tcPr>
            <w:tcW w:w="993" w:type="dxa"/>
            <w:tcBorders>
              <w:top w:val="single" w:sz="4" w:space="0" w:color="auto"/>
              <w:left w:val="nil"/>
              <w:bottom w:val="single" w:sz="4" w:space="0" w:color="auto"/>
              <w:right w:val="single" w:sz="4" w:space="0" w:color="auto"/>
            </w:tcBorders>
            <w:shd w:val="clear" w:color="000000" w:fill="DBEEF3"/>
            <w:noWrap/>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Calibri" w:eastAsia="Times New Roman" w:hAnsi="Calibri" w:cs="Calibri"/>
                <w:color w:val="000000"/>
                <w:szCs w:val="22"/>
              </w:rPr>
            </w:pPr>
            <w:r w:rsidRPr="006D1FA1">
              <w:rPr>
                <w:rFonts w:ascii="Calibri" w:eastAsia="Times New Roman" w:hAnsi="Calibri" w:cs="Calibri"/>
                <w:color w:val="000000"/>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4739"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u w:val="single"/>
              </w:rPr>
            </w:pPr>
            <w:r w:rsidRPr="006D1FA1">
              <w:rPr>
                <w:rFonts w:ascii="Arial" w:eastAsia="Times New Roman" w:hAnsi="Arial" w:cs="Arial"/>
                <w:b/>
                <w:bCs/>
                <w:szCs w:val="22"/>
                <w:u w:val="single"/>
              </w:rPr>
              <w:t xml:space="preserve">Section l (CM Residence) </w:t>
            </w:r>
            <w:proofErr w:type="spellStart"/>
            <w:r w:rsidRPr="006D1FA1">
              <w:rPr>
                <w:rFonts w:ascii="Arial" w:eastAsia="Times New Roman" w:hAnsi="Arial" w:cs="Arial"/>
                <w:b/>
                <w:bCs/>
                <w:szCs w:val="22"/>
                <w:u w:val="single"/>
              </w:rPr>
              <w:t>Discription</w:t>
            </w:r>
            <w:proofErr w:type="spellEnd"/>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Calibri" w:eastAsia="Times New Roman" w:hAnsi="Calibri" w:cs="Calibri"/>
                <w:color w:val="000000"/>
                <w:szCs w:val="22"/>
              </w:rPr>
            </w:pPr>
            <w:r w:rsidRPr="006D1FA1">
              <w:rPr>
                <w:rFonts w:ascii="Calibri" w:eastAsia="Times New Roman" w:hAnsi="Calibri" w:cs="Calibri"/>
                <w:color w:val="000000"/>
                <w:szCs w:val="22"/>
              </w:rPr>
              <w:t>Unit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Calibri" w:eastAsia="Times New Roman" w:hAnsi="Calibri" w:cs="Calibri"/>
                <w:color w:val="000000"/>
                <w:szCs w:val="22"/>
              </w:rPr>
            </w:pPr>
            <w:r w:rsidRPr="006D1FA1">
              <w:rPr>
                <w:rFonts w:ascii="Calibri" w:eastAsia="Times New Roman" w:hAnsi="Calibri" w:cs="Calibri"/>
                <w:color w:val="000000"/>
                <w:szCs w:val="22"/>
              </w:rPr>
              <w:t>Quantity</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Calibri" w:eastAsia="Times New Roman" w:hAnsi="Calibri" w:cs="Calibri"/>
                <w:color w:val="000000"/>
                <w:szCs w:val="22"/>
              </w:rPr>
            </w:pPr>
            <w:r w:rsidRPr="006D1FA1">
              <w:rPr>
                <w:rFonts w:ascii="Calibri" w:eastAsia="Times New Roman" w:hAnsi="Calibri" w:cs="Calibri"/>
                <w:color w:val="000000"/>
                <w:szCs w:val="22"/>
              </w:rPr>
              <w:t> </w:t>
            </w:r>
          </w:p>
        </w:tc>
      </w:tr>
      <w:tr w:rsidR="006D1FA1" w:rsidRPr="006D1FA1" w:rsidTr="00BE4A45">
        <w:trPr>
          <w:trHeight w:val="878"/>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b/>
                <w:bCs/>
                <w:szCs w:val="22"/>
              </w:rPr>
              <w:t xml:space="preserve">Wiring  for  circuit/  </w:t>
            </w:r>
            <w:proofErr w:type="spellStart"/>
            <w:r w:rsidRPr="006D1FA1">
              <w:rPr>
                <w:rFonts w:ascii="Arial" w:eastAsia="Times New Roman" w:hAnsi="Arial" w:cs="Arial"/>
                <w:b/>
                <w:bCs/>
                <w:szCs w:val="22"/>
              </w:rPr>
              <w:t>submain</w:t>
            </w:r>
            <w:proofErr w:type="spellEnd"/>
            <w:r w:rsidRPr="006D1FA1">
              <w:rPr>
                <w:rFonts w:ascii="Arial" w:eastAsia="Times New Roman" w:hAnsi="Arial" w:cs="Arial"/>
                <w:b/>
                <w:bCs/>
                <w:szCs w:val="22"/>
              </w:rPr>
              <w:t xml:space="preserve">   wiring </w:t>
            </w:r>
            <w:r w:rsidRPr="006D1FA1">
              <w:rPr>
                <w:rFonts w:ascii="Arial" w:eastAsia="Times New Roman" w:hAnsi="Arial" w:cs="Arial"/>
                <w:szCs w:val="22"/>
              </w:rPr>
              <w:t xml:space="preserve"> along with  earth  wire  with  the following  sizes  of  FRLS  PVC  insulated  copper  conductor,  single core cable in surface/ recessed medium class PVC conduit as required.</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lastRenderedPageBreak/>
              <w:t>1.14.6</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b/>
                <w:bCs/>
                <w:color w:val="000000"/>
                <w:szCs w:val="22"/>
              </w:rPr>
            </w:pPr>
            <w:r w:rsidRPr="006D1FA1">
              <w:rPr>
                <w:rFonts w:ascii="Arial" w:eastAsia="Times New Roman" w:hAnsi="Arial" w:cs="Arial"/>
                <w:b/>
                <w:bCs/>
                <w:color w:val="000000"/>
                <w:szCs w:val="22"/>
              </w:rPr>
              <w:t>2x16 Sq.mm+ 1x6Sq.mm earth wire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RM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1.14.2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b/>
                <w:bCs/>
                <w:color w:val="000000"/>
                <w:szCs w:val="22"/>
              </w:rPr>
            </w:pPr>
            <w:r w:rsidRPr="006D1FA1">
              <w:rPr>
                <w:rFonts w:ascii="Arial" w:eastAsia="Times New Roman" w:hAnsi="Arial" w:cs="Arial"/>
                <w:b/>
                <w:bCs/>
                <w:color w:val="000000"/>
                <w:szCs w:val="22"/>
              </w:rPr>
              <w:t>2x2.5 Sq.mm+ 2.5Sq.mm earth wire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RM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70.00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878"/>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b/>
                <w:bCs/>
                <w:color w:val="000000"/>
                <w:szCs w:val="22"/>
              </w:rPr>
              <w:t xml:space="preserve"> </w:t>
            </w:r>
            <w:proofErr w:type="gramStart"/>
            <w:r w:rsidRPr="006D1FA1">
              <w:rPr>
                <w:rFonts w:ascii="Arial" w:eastAsia="Times New Roman" w:hAnsi="Arial" w:cs="Arial"/>
                <w:b/>
                <w:bCs/>
                <w:color w:val="000000"/>
                <w:szCs w:val="22"/>
              </w:rPr>
              <w:t>Wiring  for</w:t>
            </w:r>
            <w:proofErr w:type="gramEnd"/>
            <w:r w:rsidRPr="006D1FA1">
              <w:rPr>
                <w:rFonts w:ascii="Arial" w:eastAsia="Times New Roman" w:hAnsi="Arial" w:cs="Arial"/>
                <w:b/>
                <w:bCs/>
                <w:color w:val="000000"/>
                <w:szCs w:val="22"/>
              </w:rPr>
              <w:t xml:space="preserve"> light/  power  plug</w:t>
            </w:r>
            <w:r w:rsidRPr="006D1FA1">
              <w:rPr>
                <w:rFonts w:ascii="Arial" w:eastAsia="Times New Roman" w:hAnsi="Arial" w:cs="Arial"/>
                <w:color w:val="000000"/>
                <w:szCs w:val="22"/>
              </w:rPr>
              <w:t xml:space="preserve">  with  2X4 sq.  mm  FRLS  PVC  insulated copper  conductor  single  core  cable  in  surface/  recessed  medium class PVC  conduit  along with  1 No. 4 sq.  </w:t>
            </w:r>
            <w:proofErr w:type="gramStart"/>
            <w:r w:rsidRPr="006D1FA1">
              <w:rPr>
                <w:rFonts w:ascii="Arial" w:eastAsia="Times New Roman" w:hAnsi="Arial" w:cs="Arial"/>
                <w:color w:val="000000"/>
                <w:szCs w:val="22"/>
              </w:rPr>
              <w:t>mm  FRLS</w:t>
            </w:r>
            <w:proofErr w:type="gramEnd"/>
            <w:r w:rsidRPr="006D1FA1">
              <w:rPr>
                <w:rFonts w:ascii="Arial" w:eastAsia="Times New Roman" w:hAnsi="Arial" w:cs="Arial"/>
                <w:color w:val="000000"/>
                <w:szCs w:val="22"/>
              </w:rPr>
              <w:t xml:space="preserve">  PVC insulated copper conductor single core cable for loop </w:t>
            </w:r>
            <w:proofErr w:type="spellStart"/>
            <w:r w:rsidRPr="006D1FA1">
              <w:rPr>
                <w:rFonts w:ascii="Arial" w:eastAsia="Times New Roman" w:hAnsi="Arial" w:cs="Arial"/>
                <w:color w:val="000000"/>
                <w:szCs w:val="22"/>
              </w:rPr>
              <w:t>earthing</w:t>
            </w:r>
            <w:proofErr w:type="spellEnd"/>
            <w:r w:rsidRPr="006D1FA1">
              <w:rPr>
                <w:rFonts w:ascii="Arial" w:eastAsia="Times New Roman" w:hAnsi="Arial" w:cs="Arial"/>
                <w:color w:val="000000"/>
                <w:szCs w:val="22"/>
              </w:rPr>
              <w:t xml:space="preserve"> as required.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RM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116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1.10</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b/>
                <w:bCs/>
                <w:color w:val="000000"/>
                <w:szCs w:val="22"/>
              </w:rPr>
              <w:t xml:space="preserve">Wiring for light point/ fan point/ exhaust fan point/ call bell point </w:t>
            </w:r>
            <w:r w:rsidRPr="006D1FA1">
              <w:rPr>
                <w:rFonts w:ascii="Arial" w:eastAsia="Times New Roman" w:hAnsi="Arial" w:cs="Arial"/>
                <w:color w:val="000000"/>
                <w:szCs w:val="22"/>
              </w:rPr>
              <w:t xml:space="preserve">with 1.5 sq.mm FRLS PVC insulated copper conductor single core cable in  surface  /  recessed  medium  class  PVC  conduit,  with  modular switch, modular plate, suitable GI box and </w:t>
            </w:r>
            <w:proofErr w:type="spellStart"/>
            <w:r w:rsidRPr="006D1FA1">
              <w:rPr>
                <w:rFonts w:ascii="Arial" w:eastAsia="Times New Roman" w:hAnsi="Arial" w:cs="Arial"/>
                <w:color w:val="000000"/>
                <w:szCs w:val="22"/>
              </w:rPr>
              <w:t>earthing</w:t>
            </w:r>
            <w:proofErr w:type="spellEnd"/>
            <w:r w:rsidRPr="006D1FA1">
              <w:rPr>
                <w:rFonts w:ascii="Arial" w:eastAsia="Times New Roman" w:hAnsi="Arial" w:cs="Arial"/>
                <w:color w:val="000000"/>
                <w:szCs w:val="22"/>
              </w:rPr>
              <w:t xml:space="preserve"> the point with 1.5 sq.mm FRLS PVC insulated copper conductor  single core cable etc.</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1.10.1</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color w:val="000000"/>
                <w:szCs w:val="22"/>
              </w:rPr>
              <w:t>Group A</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12.00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1.10.2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color w:val="000000"/>
                <w:szCs w:val="22"/>
              </w:rPr>
              <w:t>Group B</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6.00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1.10.3</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color w:val="000000"/>
                <w:szCs w:val="22"/>
              </w:rPr>
              <w:t>Group C</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11.00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90"/>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1.27</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b/>
                <w:bCs/>
                <w:color w:val="000000"/>
                <w:szCs w:val="22"/>
              </w:rPr>
              <w:t xml:space="preserve"> Supplying  and  fixing </w:t>
            </w:r>
            <w:r w:rsidRPr="006D1FA1">
              <w:rPr>
                <w:rFonts w:ascii="Arial" w:eastAsia="Times New Roman" w:hAnsi="Arial" w:cs="Arial"/>
                <w:color w:val="000000"/>
                <w:szCs w:val="22"/>
              </w:rPr>
              <w:t xml:space="preserve"> following  size/   modules,  GI  box  </w:t>
            </w:r>
            <w:proofErr w:type="spellStart"/>
            <w:r w:rsidRPr="006D1FA1">
              <w:rPr>
                <w:rFonts w:ascii="Arial" w:eastAsia="Times New Roman" w:hAnsi="Arial" w:cs="Arial"/>
                <w:color w:val="000000"/>
                <w:szCs w:val="22"/>
              </w:rPr>
              <w:t>alongwith</w:t>
            </w:r>
            <w:proofErr w:type="spellEnd"/>
            <w:r w:rsidRPr="006D1FA1">
              <w:rPr>
                <w:rFonts w:ascii="Arial" w:eastAsia="Times New Roman" w:hAnsi="Arial" w:cs="Arial"/>
                <w:color w:val="000000"/>
                <w:szCs w:val="22"/>
              </w:rPr>
              <w:t xml:space="preserve"> modular  base &amp; cover  plate for modular  switches  in recess  etc. as</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1.27.2</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color w:val="000000"/>
                <w:szCs w:val="22"/>
              </w:rPr>
              <w:t xml:space="preserve"> 3 Module (100mmX75mm)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86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1.24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color w:val="000000"/>
                <w:szCs w:val="22"/>
              </w:rPr>
              <w:t xml:space="preserve">Supplying and fixing following modular switch/ socket on the existing </w:t>
            </w:r>
            <w:proofErr w:type="gramStart"/>
            <w:r w:rsidRPr="006D1FA1">
              <w:rPr>
                <w:rFonts w:ascii="Arial" w:eastAsia="Times New Roman" w:hAnsi="Arial" w:cs="Arial"/>
                <w:color w:val="000000"/>
                <w:szCs w:val="22"/>
              </w:rPr>
              <w:t>modular  plate</w:t>
            </w:r>
            <w:proofErr w:type="gramEnd"/>
            <w:r w:rsidRPr="006D1FA1">
              <w:rPr>
                <w:rFonts w:ascii="Arial" w:eastAsia="Times New Roman" w:hAnsi="Arial" w:cs="Arial"/>
                <w:color w:val="000000"/>
                <w:szCs w:val="22"/>
              </w:rPr>
              <w:t xml:space="preserve">  &amp;  switch  box  including</w:t>
            </w:r>
            <w:r w:rsidRPr="006D1FA1">
              <w:rPr>
                <w:rFonts w:ascii="Arial" w:eastAsia="Times New Roman" w:hAnsi="Arial" w:cs="Arial"/>
                <w:color w:val="000000"/>
                <w:szCs w:val="22"/>
              </w:rPr>
              <w:br/>
              <w:t>modular plate etc. as required.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1.24.3</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15/16 A switch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1.24.5</w:t>
            </w:r>
          </w:p>
        </w:tc>
        <w:tc>
          <w:tcPr>
            <w:tcW w:w="4739"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6 pin 15/16 A socket outlet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8.00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75"/>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1.25</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color w:val="000000"/>
                <w:szCs w:val="22"/>
              </w:rPr>
            </w:pPr>
            <w:r w:rsidRPr="006D1FA1">
              <w:rPr>
                <w:rFonts w:ascii="Arial" w:eastAsia="Times New Roman" w:hAnsi="Arial" w:cs="Arial"/>
                <w:color w:val="000000"/>
                <w:szCs w:val="22"/>
              </w:rPr>
              <w:t xml:space="preserve"> Supplying   and   fixing   </w:t>
            </w:r>
            <w:proofErr w:type="gramStart"/>
            <w:r w:rsidRPr="006D1FA1">
              <w:rPr>
                <w:rFonts w:ascii="Arial" w:eastAsia="Times New Roman" w:hAnsi="Arial" w:cs="Arial"/>
                <w:color w:val="000000"/>
                <w:szCs w:val="22"/>
              </w:rPr>
              <w:t>two  module</w:t>
            </w:r>
            <w:proofErr w:type="gramEnd"/>
            <w:r w:rsidRPr="006D1FA1">
              <w:rPr>
                <w:rFonts w:ascii="Arial" w:eastAsia="Times New Roman" w:hAnsi="Arial" w:cs="Arial"/>
                <w:color w:val="000000"/>
                <w:szCs w:val="22"/>
              </w:rPr>
              <w:t xml:space="preserve">   stepped   type  electronic   fan regulator   on   the   existing   modular   plate   switch   box   including  connections but </w:t>
            </w:r>
            <w:proofErr w:type="spellStart"/>
            <w:r w:rsidRPr="006D1FA1">
              <w:rPr>
                <w:rFonts w:ascii="Arial" w:eastAsia="Times New Roman" w:hAnsi="Arial" w:cs="Arial"/>
                <w:color w:val="000000"/>
                <w:szCs w:val="22"/>
              </w:rPr>
              <w:t>excludig</w:t>
            </w:r>
            <w:proofErr w:type="spellEnd"/>
            <w:r w:rsidRPr="006D1FA1">
              <w:rPr>
                <w:rFonts w:ascii="Arial" w:eastAsia="Times New Roman" w:hAnsi="Arial" w:cs="Arial"/>
                <w:color w:val="000000"/>
                <w:szCs w:val="22"/>
              </w:rPr>
              <w:t xml:space="preserve"> modular plate etc. as required.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6</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90"/>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1.33</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Supplying and fixing </w:t>
            </w:r>
            <w:r w:rsidRPr="006D1FA1">
              <w:rPr>
                <w:rFonts w:ascii="Arial" w:eastAsia="Times New Roman" w:hAnsi="Arial" w:cs="Arial"/>
                <w:b/>
                <w:bCs/>
                <w:szCs w:val="22"/>
              </w:rPr>
              <w:t>3 pin,</w:t>
            </w:r>
            <w:r w:rsidRPr="006D1FA1">
              <w:rPr>
                <w:rFonts w:ascii="Arial" w:eastAsia="Times New Roman" w:hAnsi="Arial" w:cs="Arial"/>
                <w:szCs w:val="22"/>
              </w:rPr>
              <w:t xml:space="preserve"> </w:t>
            </w:r>
            <w:r w:rsidRPr="006D1FA1">
              <w:rPr>
                <w:rFonts w:ascii="Arial" w:eastAsia="Times New Roman" w:hAnsi="Arial" w:cs="Arial"/>
                <w:b/>
                <w:bCs/>
                <w:szCs w:val="22"/>
              </w:rPr>
              <w:t>5 A ceiling  rose</w:t>
            </w:r>
            <w:r w:rsidRPr="006D1FA1">
              <w:rPr>
                <w:rFonts w:ascii="Arial" w:eastAsia="Times New Roman" w:hAnsi="Arial" w:cs="Arial"/>
                <w:szCs w:val="22"/>
              </w:rPr>
              <w:t xml:space="preserve"> on the existing  junction box/ wooden block including connections etc. as required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16</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1.34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Supplying and fixing brass batten/ angle holder including connection etc. as required.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13</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590"/>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proofErr w:type="gramStart"/>
            <w:r w:rsidRPr="006D1FA1">
              <w:rPr>
                <w:rFonts w:ascii="Arial" w:eastAsia="Times New Roman" w:hAnsi="Arial" w:cs="Arial"/>
                <w:b/>
                <w:bCs/>
                <w:szCs w:val="22"/>
              </w:rPr>
              <w:t>Cutting  the</w:t>
            </w:r>
            <w:proofErr w:type="gramEnd"/>
            <w:r w:rsidRPr="006D1FA1">
              <w:rPr>
                <w:rFonts w:ascii="Arial" w:eastAsia="Times New Roman" w:hAnsi="Arial" w:cs="Arial"/>
                <w:b/>
                <w:bCs/>
                <w:szCs w:val="22"/>
              </w:rPr>
              <w:t xml:space="preserve"> existing  wall </w:t>
            </w:r>
            <w:r w:rsidRPr="006D1FA1">
              <w:rPr>
                <w:rFonts w:ascii="Arial" w:eastAsia="Times New Roman" w:hAnsi="Arial" w:cs="Arial"/>
                <w:szCs w:val="22"/>
              </w:rPr>
              <w:t>for Concealed  circuit /Point wiring/Modular switch boar as required  and making surface plane with 1:6 Cement mortar.</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RM</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200.00</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1181"/>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lastRenderedPageBreak/>
              <w:t>2.3</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Supplying  and  fixing  following  way,  </w:t>
            </w:r>
            <w:r w:rsidRPr="006D1FA1">
              <w:rPr>
                <w:rFonts w:ascii="Arial" w:eastAsia="Times New Roman" w:hAnsi="Arial" w:cs="Arial"/>
                <w:b/>
                <w:bCs/>
                <w:szCs w:val="22"/>
              </w:rPr>
              <w:t xml:space="preserve">single  pole  </w:t>
            </w:r>
            <w:r w:rsidRPr="006D1FA1">
              <w:rPr>
                <w:rFonts w:ascii="Arial" w:eastAsia="Times New Roman" w:hAnsi="Arial" w:cs="Arial"/>
                <w:szCs w:val="22"/>
              </w:rPr>
              <w:t xml:space="preserve">and  neutral,  sheet steel, </w:t>
            </w:r>
            <w:r w:rsidRPr="006D1FA1">
              <w:rPr>
                <w:rFonts w:ascii="Arial" w:eastAsia="Times New Roman" w:hAnsi="Arial" w:cs="Arial"/>
                <w:b/>
                <w:bCs/>
                <w:szCs w:val="22"/>
              </w:rPr>
              <w:t xml:space="preserve"> MCB  distribution  board, </w:t>
            </w:r>
            <w:r w:rsidRPr="006D1FA1">
              <w:rPr>
                <w:rFonts w:ascii="Arial" w:eastAsia="Times New Roman" w:hAnsi="Arial" w:cs="Arial"/>
                <w:szCs w:val="22"/>
              </w:rPr>
              <w:t xml:space="preserve"> 240 V,  on surface/  recess,  complete with  tinned  copper  bus  bar,  neutral  bus  bar,  earth  bar,  din  bar, interconnections, powder painted including </w:t>
            </w:r>
            <w:proofErr w:type="spellStart"/>
            <w:r w:rsidRPr="006D1FA1">
              <w:rPr>
                <w:rFonts w:ascii="Arial" w:eastAsia="Times New Roman" w:hAnsi="Arial" w:cs="Arial"/>
                <w:szCs w:val="22"/>
              </w:rPr>
              <w:t>earthing</w:t>
            </w:r>
            <w:proofErr w:type="spellEnd"/>
            <w:r w:rsidRPr="006D1FA1">
              <w:rPr>
                <w:rFonts w:ascii="Arial" w:eastAsia="Times New Roman" w:hAnsi="Arial" w:cs="Arial"/>
                <w:szCs w:val="22"/>
              </w:rPr>
              <w:t xml:space="preserve"> etc. as required.(But without MCB/RCCB/</w:t>
            </w:r>
            <w:proofErr w:type="spellStart"/>
            <w:r w:rsidRPr="006D1FA1">
              <w:rPr>
                <w:rFonts w:ascii="Arial" w:eastAsia="Times New Roman" w:hAnsi="Arial" w:cs="Arial"/>
                <w:szCs w:val="22"/>
              </w:rPr>
              <w:t>lsolator</w:t>
            </w:r>
            <w:proofErr w:type="spellEnd"/>
            <w:r w:rsidRPr="006D1FA1">
              <w:rPr>
                <w:rFonts w:ascii="Arial" w:eastAsia="Times New Roman" w:hAnsi="Arial" w:cs="Arial"/>
                <w:szCs w:val="22"/>
              </w:rPr>
              <w:t>)</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2.3.4</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 xml:space="preserve">    16 way, Double door</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86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2.10</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Supplying and fixing 5 A to 32 A rating, 240/415 V, 10 kA, "C" curve, miniature circuit breaker suitable for inductive load of following poles in  the  existing  MCB  DB  complete with connection , Testing &amp; Commissioning as required</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2.10.3</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Double  pole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2.12.2</w:t>
            </w:r>
          </w:p>
        </w:tc>
        <w:tc>
          <w:tcPr>
            <w:tcW w:w="4739" w:type="dxa"/>
            <w:tcBorders>
              <w:top w:val="nil"/>
              <w:left w:val="nil"/>
              <w:bottom w:val="nil"/>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63A DP MCB</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1</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2.10.1</w:t>
            </w:r>
          </w:p>
        </w:tc>
        <w:tc>
          <w:tcPr>
            <w:tcW w:w="4739" w:type="dxa"/>
            <w:tcBorders>
              <w:top w:val="single" w:sz="4" w:space="0" w:color="auto"/>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Single  pole</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20A SP MCB</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8</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c>
          <w:tcPr>
            <w:tcW w:w="4739" w:type="dxa"/>
            <w:tcBorders>
              <w:top w:val="nil"/>
              <w:left w:val="nil"/>
              <w:bottom w:val="single" w:sz="4" w:space="0" w:color="auto"/>
              <w:right w:val="single" w:sz="4" w:space="0" w:color="auto"/>
            </w:tcBorders>
            <w:shd w:val="clear" w:color="auto" w:fill="auto"/>
            <w:hideMark/>
          </w:tcPr>
          <w:p w:rsidR="006D1FA1" w:rsidRPr="006D1FA1" w:rsidRDefault="006D1FA1" w:rsidP="006D1FA1">
            <w:pPr>
              <w:spacing w:after="0" w:line="240" w:lineRule="auto"/>
              <w:rPr>
                <w:rFonts w:ascii="Arial" w:eastAsia="Times New Roman" w:hAnsi="Arial" w:cs="Arial"/>
                <w:szCs w:val="22"/>
              </w:rPr>
            </w:pPr>
            <w:r w:rsidRPr="006D1FA1">
              <w:rPr>
                <w:rFonts w:ascii="Arial" w:eastAsia="Times New Roman" w:hAnsi="Arial" w:cs="Arial"/>
                <w:szCs w:val="22"/>
              </w:rPr>
              <w:t>10A SP MCB</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Each</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3</w:t>
            </w:r>
          </w:p>
        </w:tc>
        <w:tc>
          <w:tcPr>
            <w:tcW w:w="993"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color w:val="000000"/>
                <w:szCs w:val="22"/>
              </w:rPr>
            </w:pPr>
            <w:r w:rsidRPr="006D1FA1">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szCs w:val="22"/>
              </w:rPr>
            </w:pPr>
            <w:r w:rsidRPr="006D1FA1">
              <w:rPr>
                <w:rFonts w:ascii="Arial" w:eastAsia="Times New Roman" w:hAnsi="Arial" w:cs="Arial"/>
                <w:szCs w:val="22"/>
              </w:rPr>
              <w:t> </w:t>
            </w:r>
          </w:p>
        </w:tc>
      </w:tr>
      <w:tr w:rsidR="006D1FA1" w:rsidRPr="006D1FA1" w:rsidTr="00BE4A45">
        <w:trPr>
          <w:trHeight w:val="303"/>
        </w:trPr>
        <w:tc>
          <w:tcPr>
            <w:tcW w:w="900" w:type="dxa"/>
            <w:tcBorders>
              <w:top w:val="nil"/>
              <w:left w:val="single" w:sz="4" w:space="0" w:color="auto"/>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Calibri" w:eastAsia="Times New Roman" w:hAnsi="Calibri" w:cs="Calibri"/>
                <w:color w:val="000000"/>
                <w:szCs w:val="22"/>
              </w:rPr>
            </w:pPr>
            <w:r w:rsidRPr="006D1FA1">
              <w:rPr>
                <w:rFonts w:ascii="Calibri" w:eastAsia="Times New Roman" w:hAnsi="Calibri" w:cs="Calibri"/>
                <w:color w:val="000000"/>
                <w:szCs w:val="22"/>
              </w:rPr>
              <w:t> </w:t>
            </w:r>
          </w:p>
        </w:tc>
        <w:tc>
          <w:tcPr>
            <w:tcW w:w="7007" w:type="dxa"/>
            <w:gridSpan w:val="3"/>
            <w:tcBorders>
              <w:top w:val="single" w:sz="4" w:space="0" w:color="auto"/>
              <w:left w:val="nil"/>
              <w:bottom w:val="single" w:sz="4" w:space="0" w:color="auto"/>
              <w:right w:val="single" w:sz="4" w:space="0" w:color="000000"/>
            </w:tcBorders>
            <w:shd w:val="clear" w:color="auto" w:fill="auto"/>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Total Section l-</w:t>
            </w:r>
          </w:p>
        </w:tc>
        <w:tc>
          <w:tcPr>
            <w:tcW w:w="993" w:type="dxa"/>
            <w:tcBorders>
              <w:top w:val="nil"/>
              <w:left w:val="nil"/>
              <w:bottom w:val="single" w:sz="4" w:space="0" w:color="auto"/>
              <w:right w:val="single" w:sz="4" w:space="0" w:color="auto"/>
            </w:tcBorders>
            <w:shd w:val="clear" w:color="auto" w:fill="auto"/>
            <w:noWrap/>
            <w:vAlign w:val="bottom"/>
            <w:hideMark/>
          </w:tcPr>
          <w:p w:rsidR="006D1FA1" w:rsidRPr="006D1FA1" w:rsidRDefault="006D1FA1" w:rsidP="006D1FA1">
            <w:pPr>
              <w:spacing w:after="0" w:line="240" w:lineRule="auto"/>
              <w:rPr>
                <w:rFonts w:ascii="Arial" w:eastAsia="Times New Roman" w:hAnsi="Arial" w:cs="Arial"/>
                <w:b/>
                <w:bCs/>
                <w:szCs w:val="22"/>
              </w:rPr>
            </w:pPr>
            <w:r w:rsidRPr="006D1FA1">
              <w:rPr>
                <w:rFonts w:ascii="Arial" w:eastAsia="Times New Roman" w:hAnsi="Arial" w:cs="Arial"/>
                <w:b/>
                <w:bCs/>
                <w:szCs w:val="22"/>
              </w:rPr>
              <w:t> </w:t>
            </w:r>
          </w:p>
        </w:tc>
        <w:tc>
          <w:tcPr>
            <w:tcW w:w="1134" w:type="dxa"/>
            <w:tcBorders>
              <w:top w:val="nil"/>
              <w:left w:val="nil"/>
              <w:bottom w:val="single" w:sz="4" w:space="0" w:color="auto"/>
              <w:right w:val="single" w:sz="4" w:space="0" w:color="auto"/>
            </w:tcBorders>
            <w:shd w:val="clear" w:color="auto" w:fill="auto"/>
            <w:noWrap/>
            <w:hideMark/>
          </w:tcPr>
          <w:p w:rsidR="006D1FA1" w:rsidRPr="006D1FA1" w:rsidRDefault="006D1FA1" w:rsidP="006D1FA1">
            <w:pPr>
              <w:spacing w:after="0" w:line="240" w:lineRule="auto"/>
              <w:jc w:val="center"/>
              <w:rPr>
                <w:rFonts w:ascii="Arial" w:eastAsia="Times New Roman" w:hAnsi="Arial" w:cs="Arial"/>
                <w:b/>
                <w:bCs/>
                <w:szCs w:val="22"/>
              </w:rPr>
            </w:pPr>
            <w:r w:rsidRPr="006D1FA1">
              <w:rPr>
                <w:rFonts w:ascii="Arial" w:eastAsia="Times New Roman" w:hAnsi="Arial" w:cs="Arial"/>
                <w:b/>
                <w:bCs/>
                <w:szCs w:val="22"/>
              </w:rPr>
              <w:t> </w:t>
            </w:r>
          </w:p>
        </w:tc>
      </w:tr>
    </w:tbl>
    <w:p w:rsidR="006D1FA1" w:rsidRDefault="006D1FA1"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52221C" w:rsidRDefault="0052221C"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tbl>
      <w:tblPr>
        <w:tblW w:w="10131" w:type="dxa"/>
        <w:tblInd w:w="-525" w:type="dxa"/>
        <w:tblLayout w:type="fixed"/>
        <w:tblLook w:val="04A0"/>
      </w:tblPr>
      <w:tblGrid>
        <w:gridCol w:w="769"/>
        <w:gridCol w:w="4967"/>
        <w:gridCol w:w="1134"/>
        <w:gridCol w:w="1134"/>
        <w:gridCol w:w="993"/>
        <w:gridCol w:w="1134"/>
      </w:tblGrid>
      <w:tr w:rsidR="0052221C" w:rsidRPr="008113BF" w:rsidTr="00063DD4">
        <w:trPr>
          <w:trHeight w:val="298"/>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b/>
                <w:bCs/>
                <w:szCs w:val="22"/>
              </w:rPr>
            </w:pPr>
            <w:r w:rsidRPr="008113BF">
              <w:rPr>
                <w:rFonts w:ascii="Arial" w:eastAsia="Times New Roman" w:hAnsi="Arial" w:cs="Arial"/>
                <w:b/>
                <w:bCs/>
                <w:szCs w:val="22"/>
              </w:rPr>
              <w:t>SL No</w:t>
            </w:r>
          </w:p>
        </w:tc>
        <w:tc>
          <w:tcPr>
            <w:tcW w:w="4967" w:type="dxa"/>
            <w:tcBorders>
              <w:top w:val="single" w:sz="4" w:space="0" w:color="auto"/>
              <w:left w:val="nil"/>
              <w:bottom w:val="single" w:sz="4" w:space="0" w:color="auto"/>
              <w:right w:val="single" w:sz="4" w:space="0" w:color="auto"/>
            </w:tcBorders>
            <w:shd w:val="clear" w:color="auto" w:fill="auto"/>
            <w:noWrap/>
            <w:vAlign w:val="center"/>
            <w:hideMark/>
          </w:tcPr>
          <w:p w:rsidR="0052221C" w:rsidRPr="008113BF" w:rsidRDefault="0052221C" w:rsidP="00063DD4">
            <w:pPr>
              <w:spacing w:after="0" w:line="240" w:lineRule="auto"/>
              <w:jc w:val="center"/>
              <w:rPr>
                <w:rFonts w:ascii="Arial" w:eastAsia="Times New Roman" w:hAnsi="Arial" w:cs="Arial"/>
                <w:b/>
                <w:bCs/>
                <w:szCs w:val="22"/>
              </w:rPr>
            </w:pPr>
            <w:r>
              <w:rPr>
                <w:rFonts w:ascii="Arial" w:eastAsia="Times New Roman" w:hAnsi="Arial" w:cs="Arial"/>
                <w:b/>
                <w:bCs/>
                <w:szCs w:val="22"/>
              </w:rPr>
              <w:t>SUMMARY OF BOQ</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szCs w:val="22"/>
              </w:rPr>
            </w:pPr>
            <w:r w:rsidRPr="008113BF">
              <w:rPr>
                <w:rFonts w:ascii="Arial" w:eastAsia="Times New Roman" w:hAnsi="Arial" w:cs="Arial"/>
                <w:szCs w:val="22"/>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szCs w:val="22"/>
              </w:rPr>
            </w:pPr>
            <w:r w:rsidRPr="008113BF">
              <w:rPr>
                <w:rFonts w:ascii="Arial" w:eastAsia="Times New Roman" w:hAnsi="Arial" w:cs="Arial"/>
                <w:szCs w:val="22"/>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szCs w:val="22"/>
              </w:rPr>
            </w:pPr>
            <w:r w:rsidRPr="008113BF">
              <w:rPr>
                <w:rFonts w:ascii="Arial" w:eastAsia="Times New Roman" w:hAnsi="Arial" w:cs="Arial"/>
                <w:szCs w:val="22"/>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szCs w:val="22"/>
              </w:rPr>
            </w:pPr>
            <w:r w:rsidRPr="008113BF">
              <w:rPr>
                <w:rFonts w:ascii="Arial" w:eastAsia="Times New Roman" w:hAnsi="Arial" w:cs="Arial"/>
                <w:b/>
                <w:bCs/>
                <w:szCs w:val="22"/>
              </w:rPr>
              <w:t>AMOUNT</w:t>
            </w: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r w:rsidRPr="008113BF">
              <w:rPr>
                <w:rFonts w:ascii="Arial" w:eastAsia="Times New Roman" w:hAnsi="Arial" w:cs="Arial"/>
                <w:b/>
                <w:bCs/>
                <w:color w:val="000000"/>
                <w:szCs w:val="22"/>
              </w:rPr>
              <w:t>1</w:t>
            </w:r>
          </w:p>
        </w:tc>
        <w:tc>
          <w:tcPr>
            <w:tcW w:w="4967"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CM Residence - Civil Work, Painting</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r w:rsidRPr="008113BF">
              <w:rPr>
                <w:rFonts w:ascii="Arial" w:eastAsia="Times New Roman" w:hAnsi="Arial" w:cs="Arial"/>
                <w:b/>
                <w:bCs/>
                <w:color w:val="000000"/>
                <w:szCs w:val="22"/>
              </w:rPr>
              <w:t>2</w:t>
            </w:r>
          </w:p>
        </w:tc>
        <w:tc>
          <w:tcPr>
            <w:tcW w:w="4967"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CM Residence - Plumbing, Sanitation</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r w:rsidRPr="008113BF">
              <w:rPr>
                <w:rFonts w:ascii="Arial" w:eastAsia="Times New Roman" w:hAnsi="Arial" w:cs="Arial"/>
                <w:b/>
                <w:bCs/>
                <w:color w:val="000000"/>
                <w:szCs w:val="22"/>
              </w:rPr>
              <w:t>3</w:t>
            </w:r>
          </w:p>
        </w:tc>
        <w:tc>
          <w:tcPr>
            <w:tcW w:w="4967"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CM Residence - Electricals</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993"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r w:rsidRPr="008113BF">
              <w:rPr>
                <w:rFonts w:ascii="Arial" w:eastAsia="Times New Roman" w:hAnsi="Arial" w:cs="Arial"/>
                <w:b/>
                <w:bCs/>
                <w:color w:val="000000"/>
                <w:szCs w:val="22"/>
              </w:rPr>
              <w:t>4</w:t>
            </w:r>
          </w:p>
        </w:tc>
        <w:tc>
          <w:tcPr>
            <w:tcW w:w="4967"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Total CM Residence</w:t>
            </w:r>
          </w:p>
        </w:tc>
        <w:tc>
          <w:tcPr>
            <w:tcW w:w="1134"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993"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rPr>
                <w:rFonts w:ascii="Arial" w:eastAsia="Times New Roman" w:hAnsi="Arial" w:cs="Arial"/>
                <w:color w:val="000000"/>
                <w:szCs w:val="22"/>
              </w:rPr>
            </w:pPr>
            <w:r w:rsidRPr="008113BF">
              <w:rPr>
                <w:rFonts w:ascii="Arial" w:eastAsia="Times New Roman" w:hAnsi="Arial" w:cs="Arial"/>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jc w:val="center"/>
              <w:rPr>
                <w:rFonts w:ascii="Arial" w:eastAsia="Times New Roman" w:hAnsi="Arial" w:cs="Arial"/>
                <w:b/>
                <w:bCs/>
                <w:color w:val="000000"/>
                <w:szCs w:val="22"/>
              </w:rPr>
            </w:pP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r w:rsidRPr="008113BF">
              <w:rPr>
                <w:rFonts w:ascii="Arial" w:eastAsia="Times New Roman" w:hAnsi="Arial" w:cs="Arial"/>
                <w:b/>
                <w:bCs/>
                <w:color w:val="000000"/>
                <w:szCs w:val="22"/>
              </w:rPr>
              <w:t>6</w:t>
            </w:r>
          </w:p>
        </w:tc>
        <w:tc>
          <w:tcPr>
            <w:tcW w:w="8228" w:type="dxa"/>
            <w:gridSpan w:val="4"/>
            <w:tcBorders>
              <w:top w:val="single" w:sz="4" w:space="0" w:color="auto"/>
              <w:left w:val="nil"/>
              <w:bottom w:val="single" w:sz="4" w:space="0" w:color="auto"/>
              <w:right w:val="single" w:sz="4" w:space="0" w:color="auto"/>
            </w:tcBorders>
            <w:shd w:val="clear" w:color="auto" w:fill="auto"/>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 xml:space="preserve">Add 5% </w:t>
            </w:r>
            <w:proofErr w:type="spellStart"/>
            <w:r w:rsidRPr="008113BF">
              <w:rPr>
                <w:rFonts w:ascii="Arial" w:eastAsia="Times New Roman" w:hAnsi="Arial" w:cs="Arial"/>
                <w:b/>
                <w:bCs/>
                <w:color w:val="000000"/>
                <w:szCs w:val="22"/>
              </w:rPr>
              <w:t>contigency</w:t>
            </w:r>
            <w:proofErr w:type="spellEnd"/>
            <w:r w:rsidRPr="008113BF">
              <w:rPr>
                <w:rFonts w:ascii="Arial" w:eastAsia="Times New Roman" w:hAnsi="Arial" w:cs="Arial"/>
                <w:b/>
                <w:bCs/>
                <w:color w:val="000000"/>
                <w:szCs w:val="22"/>
              </w:rPr>
              <w:t xml:space="preserve"> -</w:t>
            </w:r>
          </w:p>
        </w:tc>
        <w:tc>
          <w:tcPr>
            <w:tcW w:w="1134"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jc w:val="center"/>
              <w:rPr>
                <w:rFonts w:ascii="Arial" w:eastAsia="Times New Roman" w:hAnsi="Arial" w:cs="Arial"/>
                <w:b/>
                <w:bCs/>
                <w:color w:val="000000"/>
                <w:szCs w:val="22"/>
              </w:rPr>
            </w:pP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jc w:val="center"/>
              <w:rPr>
                <w:rFonts w:ascii="Arial" w:eastAsia="Times New Roman" w:hAnsi="Arial" w:cs="Arial"/>
                <w:b/>
                <w:bCs/>
                <w:color w:val="000000"/>
                <w:szCs w:val="22"/>
              </w:rPr>
            </w:pPr>
            <w:r w:rsidRPr="008113BF">
              <w:rPr>
                <w:rFonts w:ascii="Arial" w:eastAsia="Times New Roman" w:hAnsi="Arial" w:cs="Arial"/>
                <w:b/>
                <w:bCs/>
                <w:color w:val="000000"/>
                <w:szCs w:val="22"/>
              </w:rPr>
              <w:t>7</w:t>
            </w:r>
          </w:p>
        </w:tc>
        <w:tc>
          <w:tcPr>
            <w:tcW w:w="7235" w:type="dxa"/>
            <w:gridSpan w:val="3"/>
            <w:tcBorders>
              <w:top w:val="single" w:sz="4" w:space="0" w:color="auto"/>
              <w:left w:val="nil"/>
              <w:bottom w:val="single" w:sz="4" w:space="0" w:color="auto"/>
              <w:right w:val="single" w:sz="4" w:space="0" w:color="auto"/>
            </w:tcBorders>
            <w:shd w:val="clear" w:color="auto" w:fill="auto"/>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 xml:space="preserve">Grand Total- </w:t>
            </w:r>
          </w:p>
        </w:tc>
        <w:tc>
          <w:tcPr>
            <w:tcW w:w="993" w:type="dxa"/>
            <w:tcBorders>
              <w:top w:val="nil"/>
              <w:left w:val="nil"/>
              <w:bottom w:val="single" w:sz="4" w:space="0" w:color="auto"/>
              <w:right w:val="single" w:sz="4" w:space="0" w:color="auto"/>
            </w:tcBorders>
            <w:shd w:val="clear" w:color="auto" w:fill="auto"/>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 </w:t>
            </w:r>
          </w:p>
        </w:tc>
        <w:tc>
          <w:tcPr>
            <w:tcW w:w="1134" w:type="dxa"/>
            <w:tcBorders>
              <w:top w:val="nil"/>
              <w:left w:val="nil"/>
              <w:bottom w:val="single" w:sz="4" w:space="0" w:color="auto"/>
              <w:right w:val="single" w:sz="4" w:space="0" w:color="auto"/>
            </w:tcBorders>
            <w:shd w:val="clear" w:color="auto" w:fill="auto"/>
            <w:noWrap/>
            <w:hideMark/>
          </w:tcPr>
          <w:p w:rsidR="0052221C" w:rsidRPr="008113BF" w:rsidRDefault="0052221C" w:rsidP="00063DD4">
            <w:pPr>
              <w:spacing w:after="0" w:line="240" w:lineRule="auto"/>
              <w:jc w:val="center"/>
              <w:rPr>
                <w:rFonts w:ascii="Arial" w:eastAsia="Times New Roman" w:hAnsi="Arial" w:cs="Arial"/>
                <w:b/>
                <w:bCs/>
                <w:color w:val="000000"/>
                <w:szCs w:val="22"/>
              </w:rPr>
            </w:pPr>
          </w:p>
        </w:tc>
      </w:tr>
      <w:tr w:rsidR="0052221C" w:rsidRPr="008113BF" w:rsidTr="00063DD4">
        <w:trPr>
          <w:trHeight w:val="298"/>
        </w:trPr>
        <w:tc>
          <w:tcPr>
            <w:tcW w:w="769" w:type="dxa"/>
            <w:tcBorders>
              <w:top w:val="nil"/>
              <w:left w:val="single" w:sz="4" w:space="0" w:color="auto"/>
              <w:bottom w:val="single" w:sz="4" w:space="0" w:color="auto"/>
              <w:right w:val="single" w:sz="4" w:space="0" w:color="auto"/>
            </w:tcBorders>
            <w:shd w:val="clear" w:color="auto" w:fill="auto"/>
            <w:noWrap/>
            <w:vAlign w:val="bottom"/>
            <w:hideMark/>
          </w:tcPr>
          <w:p w:rsidR="0052221C" w:rsidRPr="008113BF" w:rsidRDefault="0052221C" w:rsidP="00063DD4">
            <w:pPr>
              <w:spacing w:after="0" w:line="240" w:lineRule="auto"/>
              <w:rPr>
                <w:rFonts w:ascii="Arial" w:eastAsia="Times New Roman" w:hAnsi="Arial" w:cs="Arial"/>
                <w:szCs w:val="22"/>
              </w:rPr>
            </w:pPr>
            <w:r w:rsidRPr="008113BF">
              <w:rPr>
                <w:rFonts w:ascii="Arial" w:eastAsia="Times New Roman" w:hAnsi="Arial" w:cs="Arial"/>
                <w:szCs w:val="22"/>
              </w:rPr>
              <w:t> </w:t>
            </w:r>
          </w:p>
        </w:tc>
        <w:tc>
          <w:tcPr>
            <w:tcW w:w="9362" w:type="dxa"/>
            <w:gridSpan w:val="5"/>
            <w:tcBorders>
              <w:top w:val="single" w:sz="4" w:space="0" w:color="auto"/>
              <w:left w:val="nil"/>
              <w:bottom w:val="single" w:sz="4" w:space="0" w:color="auto"/>
              <w:right w:val="single" w:sz="4" w:space="0" w:color="auto"/>
            </w:tcBorders>
            <w:shd w:val="clear" w:color="000000" w:fill="DBEEF3"/>
            <w:noWrap/>
            <w:hideMark/>
          </w:tcPr>
          <w:p w:rsidR="0052221C" w:rsidRPr="008113BF" w:rsidRDefault="0052221C" w:rsidP="00063DD4">
            <w:pPr>
              <w:spacing w:after="0" w:line="240" w:lineRule="auto"/>
              <w:rPr>
                <w:rFonts w:ascii="Arial" w:eastAsia="Times New Roman" w:hAnsi="Arial" w:cs="Arial"/>
                <w:b/>
                <w:bCs/>
                <w:color w:val="000000"/>
                <w:szCs w:val="22"/>
              </w:rPr>
            </w:pPr>
            <w:r w:rsidRPr="008113BF">
              <w:rPr>
                <w:rFonts w:ascii="Arial" w:eastAsia="Times New Roman" w:hAnsi="Arial" w:cs="Arial"/>
                <w:b/>
                <w:bCs/>
                <w:color w:val="000000"/>
                <w:szCs w:val="22"/>
              </w:rPr>
              <w:t>Note:- G.S.T applicable as per rules</w:t>
            </w:r>
          </w:p>
        </w:tc>
      </w:tr>
    </w:tbl>
    <w:p w:rsidR="0052221C" w:rsidRDefault="0052221C"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B93EF9" w:rsidRDefault="00B93EF9" w:rsidP="0052221C">
      <w:pPr>
        <w:shd w:val="clear" w:color="auto" w:fill="FFFFFF"/>
        <w:spacing w:after="0" w:line="240" w:lineRule="auto"/>
        <w:rPr>
          <w:rFonts w:ascii="Century Gothic" w:eastAsia="Times New Roman" w:hAnsi="Century Gothic" w:cs="Calibri"/>
          <w:b/>
          <w:bCs/>
          <w:color w:val="242424"/>
          <w:szCs w:val="22"/>
          <w:bdr w:val="none" w:sz="0" w:space="0" w:color="auto" w:frame="1"/>
        </w:rPr>
      </w:pPr>
    </w:p>
    <w:p w:rsidR="00EF0B8D" w:rsidRPr="00EF0B8D" w:rsidRDefault="00EF0B8D" w:rsidP="00EF0B8D">
      <w:pPr>
        <w:shd w:val="clear" w:color="auto" w:fill="FFFFFF"/>
        <w:spacing w:after="0" w:line="240" w:lineRule="auto"/>
        <w:jc w:val="center"/>
        <w:rPr>
          <w:rFonts w:ascii="Century Gothic" w:hAnsi="Century Gothic"/>
          <w:b/>
          <w:bCs/>
          <w:sz w:val="21"/>
          <w:szCs w:val="21"/>
        </w:rPr>
      </w:pPr>
      <w:r w:rsidRPr="00EF0B8D">
        <w:rPr>
          <w:rFonts w:ascii="Century Gothic" w:hAnsi="Century Gothic"/>
          <w:b/>
          <w:bCs/>
          <w:sz w:val="21"/>
          <w:szCs w:val="21"/>
        </w:rPr>
        <w:lastRenderedPageBreak/>
        <w:t>Integrity Pact</w:t>
      </w:r>
    </w:p>
    <w:p w:rsidR="00EF0B8D" w:rsidRPr="00EF0B8D" w:rsidRDefault="00B93EF9" w:rsidP="00EF0B8D">
      <w:pPr>
        <w:shd w:val="clear" w:color="auto" w:fill="FFFFFF"/>
        <w:spacing w:after="0" w:line="240" w:lineRule="auto"/>
        <w:jc w:val="center"/>
        <w:rPr>
          <w:rFonts w:ascii="Century Gothic" w:hAnsi="Century Gothic"/>
          <w:sz w:val="21"/>
          <w:szCs w:val="21"/>
        </w:rPr>
      </w:pPr>
      <w:r w:rsidRPr="00EF0B8D">
        <w:rPr>
          <w:rFonts w:ascii="Century Gothic" w:hAnsi="Century Gothic"/>
          <w:sz w:val="21"/>
          <w:szCs w:val="21"/>
        </w:rPr>
        <w:t>(To be executed on non-judicial stamp paper of requisite value)</w:t>
      </w:r>
    </w:p>
    <w:p w:rsidR="00EF0B8D" w:rsidRPr="00EF0B8D" w:rsidRDefault="00EF0B8D" w:rsidP="0052221C">
      <w:pPr>
        <w:shd w:val="clear" w:color="auto" w:fill="FFFFFF"/>
        <w:spacing w:after="0" w:line="240" w:lineRule="auto"/>
        <w:rPr>
          <w:rFonts w:ascii="Century Gothic" w:hAnsi="Century Gothic"/>
          <w:sz w:val="21"/>
          <w:szCs w:val="21"/>
        </w:rPr>
      </w:pPr>
    </w:p>
    <w:p w:rsidR="00EF0B8D" w:rsidRPr="00EF0B8D" w:rsidRDefault="00EF0B8D" w:rsidP="0052221C">
      <w:pPr>
        <w:shd w:val="clear" w:color="auto" w:fill="FFFFFF"/>
        <w:spacing w:after="0" w:line="240" w:lineRule="auto"/>
        <w:rPr>
          <w:rFonts w:ascii="Century Gothic" w:hAnsi="Century Gothic"/>
          <w:sz w:val="21"/>
          <w:szCs w:val="21"/>
        </w:rPr>
      </w:pPr>
    </w:p>
    <w:p w:rsidR="00EF0B8D"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 UCO Bank, a body corporate, constituted under the Banking Companies (Acquisition &amp; Transfer of Undertakings) Act, 1970 as amended from time to time having its Head Office at No.10, BTM </w:t>
      </w:r>
      <w:proofErr w:type="spellStart"/>
      <w:r w:rsidRPr="00EF0B8D">
        <w:rPr>
          <w:rFonts w:ascii="Century Gothic" w:hAnsi="Century Gothic"/>
          <w:sz w:val="21"/>
          <w:szCs w:val="21"/>
        </w:rPr>
        <w:t>Sarani</w:t>
      </w:r>
      <w:proofErr w:type="spellEnd"/>
      <w:r w:rsidRPr="00EF0B8D">
        <w:rPr>
          <w:rFonts w:ascii="Century Gothic" w:hAnsi="Century Gothic"/>
          <w:sz w:val="21"/>
          <w:szCs w:val="21"/>
        </w:rPr>
        <w:t xml:space="preserve">, Kolkata-700001 hereinafter referred to as “Bank” (which expression shall unless excluded by or repugnant to the subject or context be deemed to mean and include its assigns, administrators and successors) of the “ONE PART And ………………………. </w:t>
      </w:r>
      <w:proofErr w:type="gramStart"/>
      <w:r w:rsidRPr="00EF0B8D">
        <w:rPr>
          <w:rFonts w:ascii="Century Gothic" w:hAnsi="Century Gothic"/>
          <w:sz w:val="21"/>
          <w:szCs w:val="21"/>
        </w:rPr>
        <w:t>Hereinafter referred to as “The Bidder/Contractor”.</w:t>
      </w:r>
      <w:proofErr w:type="gramEnd"/>
      <w:r w:rsidRPr="00EF0B8D">
        <w:rPr>
          <w:rFonts w:ascii="Century Gothic" w:hAnsi="Century Gothic"/>
          <w:sz w:val="21"/>
          <w:szCs w:val="21"/>
        </w:rPr>
        <w:t xml:space="preserve"> Preamble The Bank intends to award, under laid down organizational procedures, contract/s for……………………………….The Bank values full compliance with all relevant laws of the land, rules, regulations, economic use of resources and of fairness/transparency in its relation with its Bidder (s) and / or contractor (s). In order to achieve these goals, the Bank will appoint an independent External Monitor (IEM), who will monitor the tender process and the execution of the contract for compliance with the principles mentioned above. </w:t>
      </w:r>
    </w:p>
    <w:p w:rsidR="00EF0B8D" w:rsidRPr="00EF0B8D" w:rsidRDefault="00EF0B8D" w:rsidP="00F4571A">
      <w:pPr>
        <w:shd w:val="clear" w:color="auto" w:fill="FFFFFF"/>
        <w:spacing w:after="0" w:line="240" w:lineRule="auto"/>
        <w:jc w:val="both"/>
        <w:rPr>
          <w:rFonts w:ascii="Century Gothic" w:hAnsi="Century Gothic"/>
          <w:sz w:val="21"/>
          <w:szCs w:val="21"/>
        </w:rPr>
      </w:pPr>
    </w:p>
    <w:p w:rsidR="00EF0B8D" w:rsidRPr="00EF0B8D" w:rsidRDefault="00B93EF9" w:rsidP="00F4571A">
      <w:pPr>
        <w:shd w:val="clear" w:color="auto" w:fill="FFFFFF"/>
        <w:spacing w:after="0" w:line="240" w:lineRule="auto"/>
        <w:jc w:val="both"/>
        <w:rPr>
          <w:rFonts w:ascii="Century Gothic" w:hAnsi="Century Gothic"/>
          <w:sz w:val="21"/>
          <w:szCs w:val="21"/>
        </w:rPr>
      </w:pPr>
      <w:proofErr w:type="gramStart"/>
      <w:r w:rsidRPr="00EF0B8D">
        <w:rPr>
          <w:rFonts w:ascii="Century Gothic" w:hAnsi="Century Gothic"/>
          <w:sz w:val="21"/>
          <w:szCs w:val="21"/>
        </w:rPr>
        <w:t>Section 1 – Commitments of the Bank.</w:t>
      </w:r>
      <w:proofErr w:type="gramEnd"/>
      <w:r w:rsidRPr="00EF0B8D">
        <w:rPr>
          <w:rFonts w:ascii="Century Gothic" w:hAnsi="Century Gothic"/>
          <w:sz w:val="21"/>
          <w:szCs w:val="21"/>
        </w:rPr>
        <w:t xml:space="preserve"> </w:t>
      </w:r>
    </w:p>
    <w:p w:rsidR="00EF0B8D" w:rsidRPr="00EF0B8D" w:rsidRDefault="00B93EF9" w:rsidP="00F4571A">
      <w:pPr>
        <w:shd w:val="clear" w:color="auto" w:fill="FFFFFF"/>
        <w:spacing w:after="0" w:line="240" w:lineRule="auto"/>
        <w:jc w:val="both"/>
        <w:rPr>
          <w:rFonts w:ascii="Century Gothic" w:hAnsi="Century Gothic"/>
          <w:sz w:val="21"/>
          <w:szCs w:val="21"/>
        </w:rPr>
      </w:pPr>
      <w:proofErr w:type="gramStart"/>
      <w:r w:rsidRPr="00EF0B8D">
        <w:rPr>
          <w:rFonts w:ascii="Century Gothic" w:hAnsi="Century Gothic"/>
          <w:sz w:val="21"/>
          <w:szCs w:val="21"/>
        </w:rPr>
        <w:t>1.The</w:t>
      </w:r>
      <w:proofErr w:type="gramEnd"/>
      <w:r w:rsidRPr="00EF0B8D">
        <w:rPr>
          <w:rFonts w:ascii="Century Gothic" w:hAnsi="Century Gothic"/>
          <w:sz w:val="21"/>
          <w:szCs w:val="21"/>
        </w:rPr>
        <w:t xml:space="preserve"> Bank commits itself to take all measures necessary to prevent corruption and to observe the following principles:- a. No employee of the Bank, personally or through family members, will in connection with the tender for, or the execution of a contract, demand, take a promise for or accept, for self or third person, any material or immaterial benefit which the person is not legally entitled to. b. The Bank will during the tender process treat all Bidder(s) with equity and reason. The Bank will in particular, before and during the tender process, provide to all Bidders (s) the same information and will not provide to any Bidders (s) confidential/additional information through which the Bidder(s) could obtain an advantage in relation to the process or the contract execution. c. The Bank will exclude from the process all known prejudiced persons. 2. If the Bank obtains information on the conduct of any of its employees which is criminal offence under the IPC/PC Act, or it/if there </w:t>
      </w:r>
      <w:proofErr w:type="gramStart"/>
      <w:r w:rsidRPr="00EF0B8D">
        <w:rPr>
          <w:rFonts w:ascii="Century Gothic" w:hAnsi="Century Gothic"/>
          <w:sz w:val="21"/>
          <w:szCs w:val="21"/>
        </w:rPr>
        <w:t>be</w:t>
      </w:r>
      <w:proofErr w:type="gramEnd"/>
      <w:r w:rsidRPr="00EF0B8D">
        <w:rPr>
          <w:rFonts w:ascii="Century Gothic" w:hAnsi="Century Gothic"/>
          <w:sz w:val="21"/>
          <w:szCs w:val="21"/>
        </w:rPr>
        <w:t xml:space="preserve"> a substantive suspicion in this regard, the Bank will inform the Chief Vigilance Office and in addition can initiate disciplinary actions. </w:t>
      </w:r>
    </w:p>
    <w:p w:rsidR="00EF0B8D" w:rsidRPr="00EF0B8D" w:rsidRDefault="00EF0B8D" w:rsidP="00F4571A">
      <w:pPr>
        <w:shd w:val="clear" w:color="auto" w:fill="FFFFFF"/>
        <w:spacing w:after="0" w:line="240" w:lineRule="auto"/>
        <w:jc w:val="both"/>
        <w:rPr>
          <w:rFonts w:ascii="Century Gothic" w:hAnsi="Century Gothic"/>
          <w:sz w:val="21"/>
          <w:szCs w:val="21"/>
        </w:rPr>
      </w:pPr>
    </w:p>
    <w:p w:rsidR="00EF0B8D"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Sections 2 – Commitments of the Bidder (s)/Contractor(s) </w:t>
      </w:r>
    </w:p>
    <w:p w:rsidR="00FA229F" w:rsidRPr="00EF0B8D" w:rsidRDefault="00B93EF9" w:rsidP="00F4571A">
      <w:pPr>
        <w:shd w:val="clear" w:color="auto" w:fill="FFFFFF"/>
        <w:spacing w:after="0" w:line="240" w:lineRule="auto"/>
        <w:jc w:val="both"/>
        <w:rPr>
          <w:rFonts w:ascii="Century Gothic" w:hAnsi="Century Gothic"/>
          <w:sz w:val="21"/>
          <w:szCs w:val="21"/>
        </w:rPr>
      </w:pPr>
      <w:proofErr w:type="gramStart"/>
      <w:r w:rsidRPr="00EF0B8D">
        <w:rPr>
          <w:rFonts w:ascii="Century Gothic" w:hAnsi="Century Gothic"/>
          <w:sz w:val="21"/>
          <w:szCs w:val="21"/>
        </w:rPr>
        <w:t>1.The</w:t>
      </w:r>
      <w:proofErr w:type="gramEnd"/>
      <w:r w:rsidRPr="00EF0B8D">
        <w:rPr>
          <w:rFonts w:ascii="Century Gothic" w:hAnsi="Century Gothic"/>
          <w:sz w:val="21"/>
          <w:szCs w:val="21"/>
        </w:rPr>
        <w:t xml:space="preserve"> bidder(s) /contractor(s) commit himself to take all measures necessary to prevent corruption. He commits himself to observe the following principles during his participation in the tender process and during the contract execution. a. The Bidder(s) contractor(s) will not directly or through any other persons of firm, offer promise or give to any of the </w:t>
      </w:r>
      <w:proofErr w:type="spellStart"/>
      <w:r w:rsidRPr="00EF0B8D">
        <w:rPr>
          <w:rFonts w:ascii="Century Gothic" w:hAnsi="Century Gothic"/>
          <w:sz w:val="21"/>
          <w:szCs w:val="21"/>
        </w:rPr>
        <w:t>Bank‟s</w:t>
      </w:r>
      <w:proofErr w:type="spellEnd"/>
      <w:r w:rsidRPr="00EF0B8D">
        <w:rPr>
          <w:rFonts w:ascii="Century Gothic" w:hAnsi="Century Gothic"/>
          <w:sz w:val="21"/>
          <w:szCs w:val="21"/>
        </w:rPr>
        <w:t xml:space="preserve"> employees involved in the tender process of the execution of the contract or to any third person any material or other benefit which he/she is not legally entitled to in order to obtain in exchange any advantage or during the execution of the contract. b. The Bidder(s) /Contractor(s) will not enter with other Bidders into any undisclosed agreement of understanding, whether formal or informal. This applies in particular to prices, specifications, certifications, subsidiary contracts, submission or non submission of bids or any other actions to restrict competitiveness or to introduce cartelization in the bidding </w:t>
      </w:r>
      <w:proofErr w:type="gramStart"/>
      <w:r w:rsidRPr="00EF0B8D">
        <w:rPr>
          <w:rFonts w:ascii="Century Gothic" w:hAnsi="Century Gothic"/>
          <w:sz w:val="21"/>
          <w:szCs w:val="21"/>
        </w:rPr>
        <w:t>process .</w:t>
      </w:r>
      <w:proofErr w:type="gramEnd"/>
      <w:r w:rsidRPr="00EF0B8D">
        <w:rPr>
          <w:rFonts w:ascii="Century Gothic" w:hAnsi="Century Gothic"/>
          <w:sz w:val="21"/>
          <w:szCs w:val="21"/>
        </w:rPr>
        <w:t xml:space="preserve"> c. The Bidder(s)/Contractor(s) will not commit any offence under the relevant IPC/PC Act, further the Bidder(s) / contractors will not use improperly for purposes of competition or personal gain, or pass on to others, any information or document provided by the Bank as part of the business relationship, regarding plans, technical proposals and business details, including information contained or transmitted electronically. d. The Bidder(s) / Contractor (s) of foreign origin shall disclose the name and address of the Agent/representatives in India, if </w:t>
      </w:r>
      <w:r w:rsidRPr="00EF0B8D">
        <w:rPr>
          <w:rFonts w:ascii="Century Gothic" w:hAnsi="Century Gothic"/>
          <w:sz w:val="21"/>
          <w:szCs w:val="21"/>
        </w:rPr>
        <w:lastRenderedPageBreak/>
        <w:t xml:space="preserve">any. Similarly the bidder(s)/contractor(s) of Indian Nationality shall furnish the name and address of the foreign Banks, if any. Further details as mentioned in the “Guidelines on Indian Agents of Foreign Suppliers” shall be disclosed by the Bidder(s)/Contractor(s). Further, as mentioned in the Guidelines all the payments made to the Indian agent/representative have to be in Indian Rupees only. </w:t>
      </w:r>
      <w:proofErr w:type="spellStart"/>
      <w:r w:rsidRPr="00EF0B8D">
        <w:rPr>
          <w:rFonts w:ascii="Century Gothic" w:hAnsi="Century Gothic"/>
          <w:sz w:val="21"/>
          <w:szCs w:val="21"/>
        </w:rPr>
        <w:t>e.The</w:t>
      </w:r>
      <w:proofErr w:type="spellEnd"/>
      <w:r w:rsidRPr="00EF0B8D">
        <w:rPr>
          <w:rFonts w:ascii="Century Gothic" w:hAnsi="Century Gothic"/>
          <w:sz w:val="21"/>
          <w:szCs w:val="21"/>
        </w:rPr>
        <w:t xml:space="preserve"> Bidder(s)/Contractor(s) will when presenting his bid, disclose any and all payments he has made is committed to or intends to make to agents, brokers or any other intermediaries in connection with the award of the contract. 2. The Bidder (s) /Contractor(s) will not instigate third persons to commit offences outlined above or be an accessory to such offences. </w:t>
      </w:r>
    </w:p>
    <w:p w:rsidR="00FA229F" w:rsidRPr="00EF0B8D" w:rsidRDefault="00FA229F" w:rsidP="00F4571A">
      <w:pPr>
        <w:shd w:val="clear" w:color="auto" w:fill="FFFFFF"/>
        <w:spacing w:after="0" w:line="240" w:lineRule="auto"/>
        <w:jc w:val="both"/>
        <w:rPr>
          <w:rFonts w:ascii="Century Gothic" w:hAnsi="Century Gothic"/>
          <w:sz w:val="21"/>
          <w:szCs w:val="21"/>
        </w:rPr>
      </w:pPr>
    </w:p>
    <w:p w:rsidR="00FA229F"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3: Disqualification from tender process and exclusion from future contracts If the Bidder(s)/Contractor(s), before award or during execution has committed transgression through a violation of Section 2, above or in any other form such as to put his reliability or credibility in question, the Bank is entitled to disqualify the Bidder (s)/Contractor(s) from the tender process or take action as per the procedure mentioned in the “Guidelines on Banning of business dealings”. Copy of the “Guidelines on Banning of business dealings” is annexed and marked as Annex-B”. </w:t>
      </w:r>
    </w:p>
    <w:p w:rsidR="00FA229F" w:rsidRPr="00EF0B8D" w:rsidRDefault="00FA229F" w:rsidP="00F4571A">
      <w:pPr>
        <w:shd w:val="clear" w:color="auto" w:fill="FFFFFF"/>
        <w:spacing w:after="0" w:line="240" w:lineRule="auto"/>
        <w:jc w:val="both"/>
        <w:rPr>
          <w:rFonts w:ascii="Century Gothic" w:hAnsi="Century Gothic"/>
          <w:sz w:val="21"/>
          <w:szCs w:val="21"/>
        </w:rPr>
      </w:pPr>
    </w:p>
    <w:p w:rsidR="00FA229F"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w:t>
      </w:r>
      <w:proofErr w:type="gramStart"/>
      <w:r w:rsidRPr="00EF0B8D">
        <w:rPr>
          <w:rFonts w:ascii="Century Gothic" w:hAnsi="Century Gothic"/>
          <w:sz w:val="21"/>
          <w:szCs w:val="21"/>
        </w:rPr>
        <w:t>4 :</w:t>
      </w:r>
      <w:proofErr w:type="gramEnd"/>
      <w:r w:rsidRPr="00EF0B8D">
        <w:rPr>
          <w:rFonts w:ascii="Century Gothic" w:hAnsi="Century Gothic"/>
          <w:sz w:val="21"/>
          <w:szCs w:val="21"/>
        </w:rPr>
        <w:t xml:space="preserve"> Compensation for Damages 1. If the Bank has disqualified the Bidder(s) from the tender process prior to the award according to Section 3, the Bank is entitled to demand and recover the damages equivalent to Earnest Money Deposit/Bid Security. 2. If the Bank has terminated the contract according to Section 3, or if the Bank is entitled to terminate the contract according to Section 3, the Bank shall be entitled to demand and recover from the Contractor liquidated damages of the Contract value of the amount equivalent to Performance Bank Guarantee. </w:t>
      </w:r>
    </w:p>
    <w:p w:rsidR="00FA229F" w:rsidRPr="00EF0B8D" w:rsidRDefault="00FA229F" w:rsidP="00F4571A">
      <w:pPr>
        <w:shd w:val="clear" w:color="auto" w:fill="FFFFFF"/>
        <w:spacing w:after="0" w:line="240" w:lineRule="auto"/>
        <w:jc w:val="both"/>
        <w:rPr>
          <w:rFonts w:ascii="Century Gothic" w:hAnsi="Century Gothic"/>
          <w:sz w:val="21"/>
          <w:szCs w:val="21"/>
        </w:rPr>
      </w:pPr>
    </w:p>
    <w:p w:rsidR="00FA229F"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w:t>
      </w:r>
      <w:proofErr w:type="gramStart"/>
      <w:r w:rsidRPr="00EF0B8D">
        <w:rPr>
          <w:rFonts w:ascii="Century Gothic" w:hAnsi="Century Gothic"/>
          <w:sz w:val="21"/>
          <w:szCs w:val="21"/>
        </w:rPr>
        <w:t>5 :</w:t>
      </w:r>
      <w:proofErr w:type="gramEnd"/>
      <w:r w:rsidRPr="00EF0B8D">
        <w:rPr>
          <w:rFonts w:ascii="Century Gothic" w:hAnsi="Century Gothic"/>
          <w:sz w:val="21"/>
          <w:szCs w:val="21"/>
        </w:rPr>
        <w:t xml:space="preserve"> Previous Transgression 1. The Bidder declares that no previous transgressions occurred in the last three years with any other company in any country conforming to the anti corruption approach or with any other public sector enterprise in India that could justify his exclusion from the tender process. 2. If the bidder makes incorrect statement on this subject he can be disqualified from the tender process and action can be taken as per the procedure mentioned in “Guidelines on Banning of business dealings”. </w:t>
      </w:r>
    </w:p>
    <w:p w:rsidR="00FA229F" w:rsidRPr="00EF0B8D" w:rsidRDefault="00FA229F" w:rsidP="00F4571A">
      <w:pPr>
        <w:shd w:val="clear" w:color="auto" w:fill="FFFFFF"/>
        <w:spacing w:after="0" w:line="240" w:lineRule="auto"/>
        <w:jc w:val="both"/>
        <w:rPr>
          <w:rFonts w:ascii="Century Gothic" w:hAnsi="Century Gothic"/>
          <w:sz w:val="21"/>
          <w:szCs w:val="21"/>
        </w:rPr>
      </w:pPr>
    </w:p>
    <w:p w:rsidR="00A9142F"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w:t>
      </w:r>
      <w:proofErr w:type="gramStart"/>
      <w:r w:rsidRPr="00EF0B8D">
        <w:rPr>
          <w:rFonts w:ascii="Century Gothic" w:hAnsi="Century Gothic"/>
          <w:sz w:val="21"/>
          <w:szCs w:val="21"/>
        </w:rPr>
        <w:t>6 :</w:t>
      </w:r>
      <w:proofErr w:type="gramEnd"/>
      <w:r w:rsidRPr="00EF0B8D">
        <w:rPr>
          <w:rFonts w:ascii="Century Gothic" w:hAnsi="Century Gothic"/>
          <w:sz w:val="21"/>
          <w:szCs w:val="21"/>
        </w:rPr>
        <w:t xml:space="preserve"> Equal treatment of all Bidders/Contractors/subcontractors. 1. The Bidder (s)/Contractor(s) undertake(s) to demand from all subcontractors a commitment in conformity with this Integrity Pact, and to submit it to the Bank before signing the contract. 2. The Bank will enter into agreements with identical conditions as this one with all bidders, contractors and subcontractors. 3. The Bank will disqualify from the tender process all bidders who do not sign this Pact or violate its provisions. </w:t>
      </w:r>
    </w:p>
    <w:p w:rsidR="00FA229F" w:rsidRPr="00EF0B8D" w:rsidRDefault="00FA229F" w:rsidP="00F4571A">
      <w:pPr>
        <w:shd w:val="clear" w:color="auto" w:fill="FFFFFF"/>
        <w:spacing w:after="0" w:line="240" w:lineRule="auto"/>
        <w:jc w:val="both"/>
        <w:rPr>
          <w:rFonts w:ascii="Century Gothic" w:hAnsi="Century Gothic"/>
          <w:sz w:val="21"/>
          <w:szCs w:val="21"/>
        </w:rPr>
      </w:pPr>
    </w:p>
    <w:p w:rsidR="00FA229F"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w:t>
      </w:r>
      <w:proofErr w:type="gramStart"/>
      <w:r w:rsidRPr="00EF0B8D">
        <w:rPr>
          <w:rFonts w:ascii="Century Gothic" w:hAnsi="Century Gothic"/>
          <w:sz w:val="21"/>
          <w:szCs w:val="21"/>
        </w:rPr>
        <w:t>7 :</w:t>
      </w:r>
      <w:proofErr w:type="gramEnd"/>
      <w:r w:rsidRPr="00EF0B8D">
        <w:rPr>
          <w:rFonts w:ascii="Century Gothic" w:hAnsi="Century Gothic"/>
          <w:sz w:val="21"/>
          <w:szCs w:val="21"/>
        </w:rPr>
        <w:t xml:space="preserve"> Criminal charges against violated Bidder(s)/Contractor(s)/Sub contractor(s). If the Bank obtains knowledge of conduct of a Bidder, Contractor or subcontractor, or of an employee or a representative or an associate of a Bidder, Contractor or Subcontractor which constitutes corruption, or if the Bank has substantive suspicion in this regard, the Bank will inform the same to the Chief Vigilance Officer. </w:t>
      </w:r>
    </w:p>
    <w:p w:rsidR="00FA229F" w:rsidRPr="00EF0B8D" w:rsidRDefault="00FA229F" w:rsidP="00F4571A">
      <w:pPr>
        <w:shd w:val="clear" w:color="auto" w:fill="FFFFFF"/>
        <w:spacing w:after="0" w:line="240" w:lineRule="auto"/>
        <w:jc w:val="both"/>
        <w:rPr>
          <w:rFonts w:ascii="Century Gothic" w:hAnsi="Century Gothic"/>
          <w:sz w:val="21"/>
          <w:szCs w:val="21"/>
        </w:rPr>
      </w:pP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w:t>
      </w:r>
      <w:proofErr w:type="gramStart"/>
      <w:r w:rsidRPr="00EF0B8D">
        <w:rPr>
          <w:rFonts w:ascii="Century Gothic" w:hAnsi="Century Gothic"/>
          <w:sz w:val="21"/>
          <w:szCs w:val="21"/>
        </w:rPr>
        <w:t>8 :</w:t>
      </w:r>
      <w:proofErr w:type="gramEnd"/>
      <w:r w:rsidRPr="00EF0B8D">
        <w:rPr>
          <w:rFonts w:ascii="Century Gothic" w:hAnsi="Century Gothic"/>
          <w:sz w:val="21"/>
          <w:szCs w:val="21"/>
        </w:rPr>
        <w:t xml:space="preserve"> Independent External Monitor/Monitors 1. The Bank appoints competent and credible Independent External Monitor for this Pact. The task of the Monitor is to review independently and objectively, whether and to what extent the parties comply with the obligations under this agreement. 2. The Monitor is not subject to instructions by the </w:t>
      </w:r>
      <w:r w:rsidRPr="00EF0B8D">
        <w:rPr>
          <w:rFonts w:ascii="Century Gothic" w:hAnsi="Century Gothic"/>
          <w:sz w:val="21"/>
          <w:szCs w:val="21"/>
        </w:rPr>
        <w:lastRenderedPageBreak/>
        <w:t>representatives of the parties and performs his functions neutrally and independently. He reports to the Managing Director &amp; CEO, UCO Bank. 3. The Bidder(s)/Contractor (S) accepts that the Monitor has the right to access without restriction to all project documentation of the Bank including that provided by the Contractor. The Contractor will also grant the Monitor, upon his request and demonstration of a valid interest, unrestricted and unconditional access to his project documentation. The same is applicable to subcontractors. The Monitor is under contractual obligation to treat the information and documents of the Bidder (s)/Contractor(s)/Subcontractor(s) with confidentiality. 4. The Bank will provide to the Monitor sufficient information about all meetings among the parties related to the Project provided such meetings could have an impact on the contractual relations between the Bank and the Contractor. The parties offer to the Monitor the option to participate in such meetings. 5. As soon as the Monitor notices, or believes to notice, a violation of this agreement he will so inform the Management of the Bank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 6. The Monitor will submit a written report to the Managing Director &amp; CEO, UCO Bank within 8 to 10 weeks from the date of reference or intimation to him by the Bank and should be occasion arise, submit proposals for correction of problematic situations. 7. Monitor shall be entitled to compensation on the same terms as being extended to / provided to Independent Directors on the UCO Bank. 8. If the Monitor has reported to the Managing Director &amp; CEO, UCO Bank a substantiated suspicion of an offence under relevant IPC/PC Act, and the Managing Director &amp; CEO, UCO Bank has not, within the reasonable time taken visible action to proceed against such offence or reported it to the Chief Vigilance Officer, the Monitor may also transmit this information directly to the Central Vigilance Commissioner. 9. The word “Monitor” would include both singular and plural</w:t>
      </w:r>
      <w:r w:rsidR="00FA229F" w:rsidRPr="00EF0B8D">
        <w:rPr>
          <w:rFonts w:ascii="Century Gothic" w:hAnsi="Century Gothic"/>
          <w:sz w:val="21"/>
          <w:szCs w:val="21"/>
        </w:rPr>
        <w:t>.</w:t>
      </w:r>
      <w:r w:rsidRPr="00EF0B8D">
        <w:rPr>
          <w:rFonts w:ascii="Century Gothic" w:hAnsi="Century Gothic"/>
          <w:sz w:val="21"/>
          <w:szCs w:val="21"/>
        </w:rPr>
        <w:t xml:space="preserve"> </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9 – </w:t>
      </w:r>
      <w:r w:rsidR="00BE15D4" w:rsidRPr="00EF0B8D">
        <w:rPr>
          <w:rFonts w:ascii="Century Gothic" w:hAnsi="Century Gothic"/>
          <w:sz w:val="21"/>
          <w:szCs w:val="21"/>
        </w:rPr>
        <w:t xml:space="preserve">Pact </w:t>
      </w:r>
      <w:proofErr w:type="gramStart"/>
      <w:r w:rsidR="00BE15D4" w:rsidRPr="00EF0B8D">
        <w:rPr>
          <w:rFonts w:ascii="Century Gothic" w:hAnsi="Century Gothic"/>
          <w:sz w:val="21"/>
          <w:szCs w:val="21"/>
        </w:rPr>
        <w:t>Duration :</w:t>
      </w:r>
      <w:proofErr w:type="gramEnd"/>
      <w:r w:rsidR="00BE15D4" w:rsidRPr="00EF0B8D">
        <w:rPr>
          <w:rFonts w:ascii="Century Gothic" w:hAnsi="Century Gothic"/>
          <w:sz w:val="21"/>
          <w:szCs w:val="21"/>
        </w:rPr>
        <w:t xml:space="preserve"> </w:t>
      </w:r>
      <w:r w:rsidRPr="00EF0B8D">
        <w:rPr>
          <w:rFonts w:ascii="Century Gothic" w:hAnsi="Century Gothic"/>
          <w:sz w:val="21"/>
          <w:szCs w:val="21"/>
        </w:rPr>
        <w:t xml:space="preserve">This pact begins when both parties have legally signed it, and expires for the contractor is 10 months after the last payment under the contract. If any claim is made lodged during this time, the same shall be binding and continue to be valid despite the lapse of this pact as specified above, unless it is discharged / determined by Chairman and Managing Director, UCO Bank. </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Section 10 – Other </w:t>
      </w:r>
      <w:proofErr w:type="gramStart"/>
      <w:r w:rsidRPr="00EF0B8D">
        <w:rPr>
          <w:rFonts w:ascii="Century Gothic" w:hAnsi="Century Gothic"/>
          <w:sz w:val="21"/>
          <w:szCs w:val="21"/>
        </w:rPr>
        <w:t xml:space="preserve">provisions </w:t>
      </w:r>
      <w:r w:rsidR="00BE15D4" w:rsidRPr="00EF0B8D">
        <w:rPr>
          <w:rFonts w:ascii="Century Gothic" w:hAnsi="Century Gothic"/>
          <w:sz w:val="21"/>
          <w:szCs w:val="21"/>
        </w:rPr>
        <w:t xml:space="preserve"> :</w:t>
      </w:r>
      <w:proofErr w:type="gramEnd"/>
      <w:r w:rsidR="00BE15D4" w:rsidRPr="00EF0B8D">
        <w:rPr>
          <w:rFonts w:ascii="Century Gothic" w:hAnsi="Century Gothic"/>
          <w:sz w:val="21"/>
          <w:szCs w:val="21"/>
        </w:rPr>
        <w:t xml:space="preserve"> </w:t>
      </w:r>
      <w:r w:rsidRPr="00EF0B8D">
        <w:rPr>
          <w:rFonts w:ascii="Century Gothic" w:hAnsi="Century Gothic"/>
          <w:sz w:val="21"/>
          <w:szCs w:val="21"/>
        </w:rPr>
        <w:t>This agreement is subject to Indian Law, Place of performance and jurisdiction is the</w:t>
      </w:r>
      <w:r w:rsidRPr="00EF0B8D">
        <w:rPr>
          <w:rFonts w:ascii="Century Gothic" w:hAnsi="Century Gothic"/>
          <w:sz w:val="21"/>
          <w:szCs w:val="21"/>
        </w:rPr>
        <w:sym w:font="Symbol" w:char="F0B7"/>
      </w:r>
      <w:r w:rsidRPr="00EF0B8D">
        <w:rPr>
          <w:rFonts w:ascii="Century Gothic" w:hAnsi="Century Gothic"/>
          <w:sz w:val="21"/>
          <w:szCs w:val="21"/>
        </w:rPr>
        <w:t xml:space="preserve"> Registered</w:t>
      </w:r>
      <w:r w:rsidR="00BE15D4" w:rsidRPr="00EF0B8D">
        <w:rPr>
          <w:rFonts w:ascii="Century Gothic" w:hAnsi="Century Gothic"/>
          <w:sz w:val="21"/>
          <w:szCs w:val="21"/>
        </w:rPr>
        <w:t xml:space="preserve"> Branch</w:t>
      </w:r>
      <w:r w:rsidRPr="00EF0B8D">
        <w:rPr>
          <w:rFonts w:ascii="Century Gothic" w:hAnsi="Century Gothic"/>
          <w:sz w:val="21"/>
          <w:szCs w:val="21"/>
        </w:rPr>
        <w:t xml:space="preserve"> Office of the Bank i.e. </w:t>
      </w:r>
      <w:r w:rsidR="00BE15D4" w:rsidRPr="00EF0B8D">
        <w:rPr>
          <w:rFonts w:ascii="Century Gothic" w:hAnsi="Century Gothic"/>
          <w:sz w:val="21"/>
          <w:szCs w:val="21"/>
        </w:rPr>
        <w:t>Ranchi</w:t>
      </w:r>
      <w:r w:rsidRPr="00EF0B8D">
        <w:rPr>
          <w:rFonts w:ascii="Century Gothic" w:hAnsi="Century Gothic"/>
          <w:sz w:val="21"/>
          <w:szCs w:val="21"/>
        </w:rPr>
        <w:t>.  Changes and supplements as well as termination notices need to be made in writing.</w:t>
      </w:r>
      <w:r w:rsidRPr="00EF0B8D">
        <w:rPr>
          <w:rFonts w:ascii="Century Gothic" w:hAnsi="Century Gothic"/>
          <w:sz w:val="21"/>
          <w:szCs w:val="21"/>
        </w:rPr>
        <w:sym w:font="Symbol" w:char="F0B7"/>
      </w:r>
      <w:r w:rsidRPr="00EF0B8D">
        <w:rPr>
          <w:rFonts w:ascii="Century Gothic" w:hAnsi="Century Gothic"/>
          <w:sz w:val="21"/>
          <w:szCs w:val="21"/>
        </w:rPr>
        <w:t xml:space="preserve">  If the Contractor is partnership or a consortium, this agreement must be signed by all</w:t>
      </w:r>
      <w:r w:rsidRPr="00EF0B8D">
        <w:rPr>
          <w:rFonts w:ascii="Century Gothic" w:hAnsi="Century Gothic"/>
          <w:sz w:val="21"/>
          <w:szCs w:val="21"/>
        </w:rPr>
        <w:sym w:font="Symbol" w:char="F0B7"/>
      </w:r>
      <w:r w:rsidRPr="00EF0B8D">
        <w:rPr>
          <w:rFonts w:ascii="Century Gothic" w:hAnsi="Century Gothic"/>
          <w:sz w:val="21"/>
          <w:szCs w:val="21"/>
        </w:rPr>
        <w:t xml:space="preserve"> partners or consortium members.  Should one or several provisions of this agreement turn out to be invalid, the</w:t>
      </w:r>
      <w:r w:rsidRPr="00EF0B8D">
        <w:rPr>
          <w:rFonts w:ascii="Century Gothic" w:hAnsi="Century Gothic"/>
          <w:sz w:val="21"/>
          <w:szCs w:val="21"/>
        </w:rPr>
        <w:sym w:font="Symbol" w:char="F0B7"/>
      </w:r>
      <w:r w:rsidRPr="00EF0B8D">
        <w:rPr>
          <w:rFonts w:ascii="Century Gothic" w:hAnsi="Century Gothic"/>
          <w:sz w:val="21"/>
          <w:szCs w:val="21"/>
        </w:rPr>
        <w:t xml:space="preserve"> remainder of this agreement remains valid. In this case, the parties will strive to come to an agreement to their original intentions.</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 ___________________________ </w:t>
      </w: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(For &amp; on behalf of the Bank)</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E15D4"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(Office Seal) </w:t>
      </w:r>
    </w:p>
    <w:p w:rsidR="00BE15D4" w:rsidRPr="00EF0B8D" w:rsidRDefault="00BE15D4"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Place ____________</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E15D4"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Date____________</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E15D4"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lastRenderedPageBreak/>
        <w:t xml:space="preserve">___________________________ </w:t>
      </w: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 (For &amp; On behalf of Bidder/Contractor) </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(Office Seal) </w:t>
      </w:r>
    </w:p>
    <w:p w:rsidR="00BE15D4" w:rsidRPr="00EF0B8D" w:rsidRDefault="00BE15D4"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Place____________</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Date____________</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E15D4" w:rsidP="00F4571A">
      <w:pPr>
        <w:shd w:val="clear" w:color="auto" w:fill="FFFFFF"/>
        <w:spacing w:after="0" w:line="240" w:lineRule="auto"/>
        <w:jc w:val="both"/>
        <w:rPr>
          <w:rFonts w:ascii="Century Gothic" w:hAnsi="Century Gothic"/>
          <w:sz w:val="21"/>
          <w:szCs w:val="21"/>
        </w:rPr>
      </w:pPr>
    </w:p>
    <w:p w:rsidR="00BE15D4" w:rsidRPr="00EF0B8D" w:rsidRDefault="00BE15D4" w:rsidP="00F4571A">
      <w:pPr>
        <w:shd w:val="clear" w:color="auto" w:fill="FFFFFF"/>
        <w:spacing w:after="0" w:line="240" w:lineRule="auto"/>
        <w:jc w:val="both"/>
        <w:rPr>
          <w:rFonts w:ascii="Century Gothic" w:hAnsi="Century Gothic"/>
          <w:sz w:val="21"/>
          <w:szCs w:val="21"/>
        </w:rPr>
      </w:pPr>
      <w:proofErr w:type="gramStart"/>
      <w:r w:rsidRPr="00EF0B8D">
        <w:rPr>
          <w:rFonts w:ascii="Century Gothic" w:hAnsi="Century Gothic"/>
          <w:sz w:val="21"/>
          <w:szCs w:val="21"/>
        </w:rPr>
        <w:t>Witness :</w:t>
      </w:r>
      <w:proofErr w:type="gramEnd"/>
      <w:r w:rsidRPr="00EF0B8D">
        <w:rPr>
          <w:rFonts w:ascii="Century Gothic" w:hAnsi="Century Gothic"/>
          <w:sz w:val="21"/>
          <w:szCs w:val="21"/>
        </w:rPr>
        <w:t xml:space="preserve"> (Name &amp; Address)</w:t>
      </w:r>
    </w:p>
    <w:p w:rsidR="00BE15D4" w:rsidRPr="00EF0B8D" w:rsidRDefault="00BE15D4" w:rsidP="00F4571A">
      <w:pPr>
        <w:shd w:val="clear" w:color="auto" w:fill="FFFFFF"/>
        <w:spacing w:after="0" w:line="240" w:lineRule="auto"/>
        <w:jc w:val="both"/>
        <w:rPr>
          <w:rFonts w:ascii="Century Gothic" w:hAnsi="Century Gothic"/>
          <w:sz w:val="21"/>
          <w:szCs w:val="21"/>
        </w:rPr>
      </w:pPr>
    </w:p>
    <w:p w:rsidR="00B93EF9" w:rsidRPr="00EF0B8D" w:rsidRDefault="00B93EF9" w:rsidP="00F4571A">
      <w:pPr>
        <w:shd w:val="clear" w:color="auto" w:fill="FFFFFF"/>
        <w:spacing w:after="0" w:line="240" w:lineRule="auto"/>
        <w:jc w:val="both"/>
        <w:rPr>
          <w:rFonts w:ascii="Century Gothic" w:hAnsi="Century Gothic"/>
          <w:sz w:val="21"/>
          <w:szCs w:val="21"/>
        </w:rPr>
      </w:pPr>
      <w:r w:rsidRPr="00EF0B8D">
        <w:rPr>
          <w:rFonts w:ascii="Century Gothic" w:hAnsi="Century Gothic"/>
          <w:sz w:val="21"/>
          <w:szCs w:val="21"/>
        </w:rPr>
        <w:t xml:space="preserve"> </w:t>
      </w:r>
      <w:proofErr w:type="gramStart"/>
      <w:r w:rsidRPr="00EF0B8D">
        <w:rPr>
          <w:rFonts w:ascii="Century Gothic" w:hAnsi="Century Gothic"/>
          <w:sz w:val="21"/>
          <w:szCs w:val="21"/>
        </w:rPr>
        <w:t>Witness :</w:t>
      </w:r>
      <w:proofErr w:type="gramEnd"/>
      <w:r w:rsidRPr="00EF0B8D">
        <w:rPr>
          <w:rFonts w:ascii="Century Gothic" w:hAnsi="Century Gothic"/>
          <w:sz w:val="21"/>
          <w:szCs w:val="21"/>
        </w:rPr>
        <w:t xml:space="preserve"> (Name &amp; Address)</w:t>
      </w:r>
    </w:p>
    <w:p w:rsidR="00B93EF9" w:rsidRPr="00EF0B8D" w:rsidRDefault="00B93EF9" w:rsidP="0052221C">
      <w:pPr>
        <w:shd w:val="clear" w:color="auto" w:fill="FFFFFF"/>
        <w:spacing w:after="0" w:line="240" w:lineRule="auto"/>
        <w:rPr>
          <w:rFonts w:ascii="Century Gothic" w:hAnsi="Century Gothic"/>
          <w:sz w:val="21"/>
          <w:szCs w:val="21"/>
        </w:rPr>
      </w:pPr>
    </w:p>
    <w:sectPr w:rsidR="00B93EF9" w:rsidRPr="00EF0B8D" w:rsidSect="00BE4A45">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B72949"/>
    <w:multiLevelType w:val="hybridMultilevel"/>
    <w:tmpl w:val="90BC09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E8080F"/>
    <w:multiLevelType w:val="hybridMultilevel"/>
    <w:tmpl w:val="7522209C"/>
    <w:lvl w:ilvl="0" w:tplc="21CE30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E215D2D"/>
    <w:multiLevelType w:val="hybridMultilevel"/>
    <w:tmpl w:val="5FD6F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26449C"/>
    <w:rsid w:val="00015F0E"/>
    <w:rsid w:val="00063DD4"/>
    <w:rsid w:val="000834EC"/>
    <w:rsid w:val="000A6D0D"/>
    <w:rsid w:val="000D1E7C"/>
    <w:rsid w:val="001649B7"/>
    <w:rsid w:val="001A17A7"/>
    <w:rsid w:val="001A3D18"/>
    <w:rsid w:val="00224A61"/>
    <w:rsid w:val="0026449C"/>
    <w:rsid w:val="0044784C"/>
    <w:rsid w:val="00480BA0"/>
    <w:rsid w:val="004A339B"/>
    <w:rsid w:val="004B2CA3"/>
    <w:rsid w:val="00505144"/>
    <w:rsid w:val="0052221C"/>
    <w:rsid w:val="0061638A"/>
    <w:rsid w:val="00634A9B"/>
    <w:rsid w:val="00652547"/>
    <w:rsid w:val="006B3DA5"/>
    <w:rsid w:val="006D1FA1"/>
    <w:rsid w:val="00843579"/>
    <w:rsid w:val="00902416"/>
    <w:rsid w:val="00912227"/>
    <w:rsid w:val="00A569C7"/>
    <w:rsid w:val="00A9142F"/>
    <w:rsid w:val="00AA7C60"/>
    <w:rsid w:val="00B93EF9"/>
    <w:rsid w:val="00B97A60"/>
    <w:rsid w:val="00BE15D4"/>
    <w:rsid w:val="00BE4A45"/>
    <w:rsid w:val="00C61BE4"/>
    <w:rsid w:val="00D07315"/>
    <w:rsid w:val="00E94DB4"/>
    <w:rsid w:val="00ED1120"/>
    <w:rsid w:val="00EF0B8D"/>
    <w:rsid w:val="00EF4DEA"/>
    <w:rsid w:val="00F4571A"/>
    <w:rsid w:val="00F72D07"/>
    <w:rsid w:val="00FA229F"/>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84C"/>
    <w:rPr>
      <w:rFonts w:cs="Mangal"/>
    </w:rPr>
  </w:style>
  <w:style w:type="paragraph" w:styleId="Heading6">
    <w:name w:val="heading 6"/>
    <w:basedOn w:val="Normal"/>
    <w:link w:val="Heading6Char"/>
    <w:uiPriority w:val="9"/>
    <w:qFormat/>
    <w:rsid w:val="0026449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26449C"/>
    <w:rPr>
      <w:rFonts w:ascii="Times New Roman" w:eastAsia="Times New Roman" w:hAnsi="Times New Roman" w:cs="Times New Roman"/>
      <w:b/>
      <w:bCs/>
      <w:sz w:val="15"/>
      <w:szCs w:val="15"/>
    </w:rPr>
  </w:style>
  <w:style w:type="paragraph" w:customStyle="1" w:styleId="xmsonormal">
    <w:name w:val="x_msonormal"/>
    <w:basedOn w:val="Normal"/>
    <w:rsid w:val="002644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i-buttonicon">
    <w:name w:val="fui-button__icon"/>
    <w:basedOn w:val="DefaultParagraphFont"/>
    <w:rsid w:val="0026449C"/>
  </w:style>
  <w:style w:type="paragraph" w:customStyle="1" w:styleId="xmsolistparagraph">
    <w:name w:val="x_msolistparagraph"/>
    <w:basedOn w:val="Normal"/>
    <w:rsid w:val="002644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43579"/>
    <w:pPr>
      <w:ind w:left="720"/>
      <w:contextualSpacing/>
    </w:pPr>
  </w:style>
</w:styles>
</file>

<file path=word/webSettings.xml><?xml version="1.0" encoding="utf-8"?>
<w:webSettings xmlns:r="http://schemas.openxmlformats.org/officeDocument/2006/relationships" xmlns:w="http://schemas.openxmlformats.org/wordprocessingml/2006/main">
  <w:divs>
    <w:div w:id="620575587">
      <w:bodyDiv w:val="1"/>
      <w:marLeft w:val="0"/>
      <w:marRight w:val="0"/>
      <w:marTop w:val="0"/>
      <w:marBottom w:val="0"/>
      <w:divBdr>
        <w:top w:val="none" w:sz="0" w:space="0" w:color="auto"/>
        <w:left w:val="none" w:sz="0" w:space="0" w:color="auto"/>
        <w:bottom w:val="none" w:sz="0" w:space="0" w:color="auto"/>
        <w:right w:val="none" w:sz="0" w:space="0" w:color="auto"/>
      </w:divBdr>
    </w:div>
    <w:div w:id="701829306">
      <w:bodyDiv w:val="1"/>
      <w:marLeft w:val="0"/>
      <w:marRight w:val="0"/>
      <w:marTop w:val="0"/>
      <w:marBottom w:val="0"/>
      <w:divBdr>
        <w:top w:val="none" w:sz="0" w:space="0" w:color="auto"/>
        <w:left w:val="none" w:sz="0" w:space="0" w:color="auto"/>
        <w:bottom w:val="none" w:sz="0" w:space="0" w:color="auto"/>
        <w:right w:val="none" w:sz="0" w:space="0" w:color="auto"/>
      </w:divBdr>
      <w:divsChild>
        <w:div w:id="1710295779">
          <w:marLeft w:val="0"/>
          <w:marRight w:val="0"/>
          <w:marTop w:val="0"/>
          <w:marBottom w:val="0"/>
          <w:divBdr>
            <w:top w:val="none" w:sz="0" w:space="0" w:color="auto"/>
            <w:left w:val="none" w:sz="0" w:space="0" w:color="auto"/>
            <w:bottom w:val="none" w:sz="0" w:space="0" w:color="auto"/>
            <w:right w:val="none" w:sz="0" w:space="0" w:color="auto"/>
          </w:divBdr>
          <w:divsChild>
            <w:div w:id="23142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6151</Words>
  <Characters>35063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43941</dc:creator>
  <cp:lastModifiedBy>43941</cp:lastModifiedBy>
  <cp:revision>3</cp:revision>
  <dcterms:created xsi:type="dcterms:W3CDTF">2026-08-07T11:03:00Z</dcterms:created>
  <dcterms:modified xsi:type="dcterms:W3CDTF">2026-08-07T11:05:00Z</dcterms:modified>
</cp:coreProperties>
</file>